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0E28B" w14:textId="0507A2A1" w:rsidR="00F262B8" w:rsidRDefault="00005C27" w:rsidP="00A94493">
      <w:pPr>
        <w:spacing w:after="0" w:line="240" w:lineRule="auto"/>
        <w:jc w:val="center"/>
        <w:rPr>
          <w:rFonts w:ascii="Times New Roman" w:hAnsi="Times New Roman" w:cs="Times New Roman"/>
          <w:b/>
          <w:sz w:val="24"/>
          <w:szCs w:val="24"/>
          <w:lang w:val="en-ID"/>
        </w:rPr>
      </w:pPr>
      <w:r w:rsidRPr="00A94493">
        <w:rPr>
          <w:rFonts w:ascii="Times New Roman" w:hAnsi="Times New Roman" w:cs="Times New Roman"/>
          <w:b/>
          <w:sz w:val="24"/>
          <w:szCs w:val="24"/>
          <w:lang w:val="id-ID"/>
        </w:rPr>
        <w:t>ANALISIS</w:t>
      </w:r>
      <w:r w:rsidR="000E1A68" w:rsidRPr="00A94493">
        <w:rPr>
          <w:rFonts w:ascii="Times New Roman" w:hAnsi="Times New Roman" w:cs="Times New Roman"/>
          <w:b/>
          <w:sz w:val="24"/>
          <w:szCs w:val="24"/>
          <w:lang w:val="en-ID"/>
        </w:rPr>
        <w:t xml:space="preserve"> AKAD </w:t>
      </w:r>
      <w:r w:rsidR="000E1A68" w:rsidRPr="00A94493">
        <w:rPr>
          <w:rFonts w:ascii="Times New Roman" w:hAnsi="Times New Roman" w:cs="Times New Roman"/>
          <w:b/>
          <w:i/>
          <w:sz w:val="24"/>
          <w:szCs w:val="24"/>
          <w:lang w:val="en-ID"/>
        </w:rPr>
        <w:t>WADI</w:t>
      </w:r>
      <w:r w:rsidR="005B6189" w:rsidRPr="00A94493">
        <w:rPr>
          <w:rFonts w:ascii="Times New Roman" w:hAnsi="Times New Roman" w:cs="Times New Roman"/>
          <w:b/>
          <w:i/>
          <w:sz w:val="24"/>
          <w:szCs w:val="24"/>
          <w:lang w:val="en-ID"/>
        </w:rPr>
        <w:t>’</w:t>
      </w:r>
      <w:r w:rsidR="000E1A68" w:rsidRPr="00A94493">
        <w:rPr>
          <w:rFonts w:ascii="Times New Roman" w:hAnsi="Times New Roman" w:cs="Times New Roman"/>
          <w:b/>
          <w:i/>
          <w:sz w:val="24"/>
          <w:szCs w:val="24"/>
          <w:lang w:val="en-ID"/>
        </w:rPr>
        <w:t>AH</w:t>
      </w:r>
      <w:r w:rsidR="000E1A68" w:rsidRPr="00A94493">
        <w:rPr>
          <w:rFonts w:ascii="Times New Roman" w:hAnsi="Times New Roman" w:cs="Times New Roman"/>
          <w:b/>
          <w:sz w:val="24"/>
          <w:szCs w:val="24"/>
          <w:lang w:val="en-ID"/>
        </w:rPr>
        <w:t xml:space="preserve"> P</w:t>
      </w:r>
      <w:r w:rsidR="009F6EA8" w:rsidRPr="00A94493">
        <w:rPr>
          <w:rFonts w:ascii="Times New Roman" w:hAnsi="Times New Roman" w:cs="Times New Roman"/>
          <w:b/>
          <w:sz w:val="24"/>
          <w:szCs w:val="24"/>
          <w:lang w:val="en-ID"/>
        </w:rPr>
        <w:t>ADA PRODUK TABUNGAN PENDIDIKAN</w:t>
      </w:r>
      <w:r w:rsidR="000E1A68" w:rsidRPr="00A94493">
        <w:rPr>
          <w:rFonts w:ascii="Times New Roman" w:hAnsi="Times New Roman" w:cs="Times New Roman"/>
          <w:b/>
          <w:sz w:val="24"/>
          <w:szCs w:val="24"/>
          <w:lang w:val="en-ID"/>
        </w:rPr>
        <w:t xml:space="preserve"> DI KSPPS MATHOLI</w:t>
      </w:r>
      <w:r w:rsidR="00AA7568" w:rsidRPr="00A94493">
        <w:rPr>
          <w:rFonts w:ascii="Times New Roman" w:hAnsi="Times New Roman" w:cs="Times New Roman"/>
          <w:b/>
          <w:sz w:val="24"/>
          <w:szCs w:val="24"/>
          <w:lang w:val="en-ID"/>
        </w:rPr>
        <w:t>’</w:t>
      </w:r>
      <w:r w:rsidR="000E1A68" w:rsidRPr="00A94493">
        <w:rPr>
          <w:rFonts w:ascii="Times New Roman" w:hAnsi="Times New Roman" w:cs="Times New Roman"/>
          <w:b/>
          <w:sz w:val="24"/>
          <w:szCs w:val="24"/>
          <w:lang w:val="en-ID"/>
        </w:rPr>
        <w:t xml:space="preserve">UL ANWAR </w:t>
      </w:r>
      <w:r w:rsidR="000A41C1" w:rsidRPr="00A94493">
        <w:rPr>
          <w:rFonts w:ascii="Times New Roman" w:hAnsi="Times New Roman" w:cs="Times New Roman"/>
          <w:b/>
          <w:sz w:val="24"/>
          <w:szCs w:val="24"/>
          <w:lang w:val="en-ID"/>
        </w:rPr>
        <w:t>KARANGGENENG LAMONGAN</w:t>
      </w:r>
    </w:p>
    <w:p w14:paraId="10F6B29D" w14:textId="77777777" w:rsidR="00A94493" w:rsidRPr="00A94493" w:rsidRDefault="00A94493" w:rsidP="00A94493">
      <w:pPr>
        <w:spacing w:after="0" w:line="240" w:lineRule="auto"/>
        <w:jc w:val="center"/>
        <w:rPr>
          <w:rFonts w:ascii="Times New Roman" w:hAnsi="Times New Roman" w:cs="Times New Roman"/>
          <w:b/>
          <w:sz w:val="24"/>
          <w:szCs w:val="24"/>
          <w:lang w:val="en-ID"/>
        </w:rPr>
      </w:pPr>
    </w:p>
    <w:p w14:paraId="0E3DEC06" w14:textId="77777777" w:rsidR="00C16A9D" w:rsidRDefault="00C16A9D" w:rsidP="00A94493">
      <w:pPr>
        <w:spacing w:after="0"/>
        <w:jc w:val="center"/>
        <w:rPr>
          <w:rFonts w:ascii="Times New Roman" w:hAnsi="Times New Roman" w:cs="Times New Roman"/>
          <w:b/>
          <w:sz w:val="24"/>
          <w:szCs w:val="24"/>
        </w:rPr>
      </w:pPr>
      <w:r>
        <w:rPr>
          <w:rFonts w:ascii="Times New Roman" w:hAnsi="Times New Roman" w:cs="Times New Roman"/>
          <w:b/>
          <w:sz w:val="24"/>
          <w:szCs w:val="24"/>
        </w:rPr>
        <w:t>Dwi Aprilianto, Nicky Utami Novitasari</w:t>
      </w:r>
    </w:p>
    <w:p w14:paraId="1ED40B3D" w14:textId="77777777" w:rsidR="00C023B9" w:rsidRDefault="00C16A9D" w:rsidP="00A94493">
      <w:pPr>
        <w:spacing w:after="0"/>
        <w:jc w:val="center"/>
        <w:rPr>
          <w:rFonts w:ascii="Times New Roman" w:hAnsi="Times New Roman" w:cs="Times New Roman"/>
          <w:b/>
          <w:sz w:val="24"/>
          <w:szCs w:val="24"/>
        </w:rPr>
      </w:pPr>
      <w:r>
        <w:rPr>
          <w:rFonts w:ascii="Times New Roman" w:hAnsi="Times New Roman" w:cs="Times New Roman"/>
          <w:b/>
          <w:sz w:val="24"/>
          <w:szCs w:val="24"/>
        </w:rPr>
        <w:t>Universitas Islam Lamongan</w:t>
      </w:r>
    </w:p>
    <w:p w14:paraId="377EEF22" w14:textId="56BD03BE" w:rsidR="00C81F99" w:rsidRDefault="00073A14" w:rsidP="00A94493">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e</w:t>
      </w:r>
      <w:r w:rsidR="00C023B9">
        <w:rPr>
          <w:rFonts w:ascii="Times New Roman" w:hAnsi="Times New Roman" w:cs="Times New Roman"/>
          <w:b/>
          <w:sz w:val="24"/>
          <w:szCs w:val="24"/>
        </w:rPr>
        <w:t>mail</w:t>
      </w:r>
      <w:proofErr w:type="gramEnd"/>
      <w:r w:rsidR="00C023B9">
        <w:rPr>
          <w:rFonts w:ascii="Times New Roman" w:hAnsi="Times New Roman" w:cs="Times New Roman"/>
          <w:b/>
          <w:sz w:val="24"/>
          <w:szCs w:val="24"/>
        </w:rPr>
        <w:t xml:space="preserve">: </w:t>
      </w:r>
      <w:hyperlink r:id="rId9" w:history="1">
        <w:r w:rsidR="00A94493" w:rsidRPr="00D62C97">
          <w:rPr>
            <w:rStyle w:val="Hyperlink"/>
            <w:rFonts w:ascii="Times New Roman" w:hAnsi="Times New Roman" w:cs="Times New Roman"/>
            <w:b/>
            <w:sz w:val="24"/>
            <w:szCs w:val="24"/>
          </w:rPr>
          <w:t>dwiaprilianto@unisla.ac.id,nickynovita47923@gmail.com</w:t>
        </w:r>
      </w:hyperlink>
    </w:p>
    <w:p w14:paraId="2FA089E8" w14:textId="77777777" w:rsidR="00A94493" w:rsidRPr="009075C6" w:rsidRDefault="00A94493" w:rsidP="00A94493">
      <w:pPr>
        <w:spacing w:after="0"/>
        <w:jc w:val="center"/>
        <w:rPr>
          <w:rFonts w:ascii="Times New Roman" w:hAnsi="Times New Roman"/>
          <w:sz w:val="24"/>
          <w:szCs w:val="24"/>
        </w:rPr>
      </w:pPr>
    </w:p>
    <w:p w14:paraId="1BA8C3B2" w14:textId="2C4563F2" w:rsidR="00C81F99" w:rsidRPr="009075C6" w:rsidRDefault="00A94493" w:rsidP="00C81F99">
      <w:pPr>
        <w:jc w:val="both"/>
        <w:rPr>
          <w:rFonts w:ascii="Times New Roman" w:hAnsi="Times New Roman"/>
          <w:sz w:val="24"/>
          <w:szCs w:val="24"/>
        </w:rPr>
      </w:pPr>
      <w:proofErr w:type="gramStart"/>
      <w:r>
        <w:rPr>
          <w:rFonts w:ascii="Times New Roman" w:hAnsi="Times New Roman"/>
          <w:sz w:val="24"/>
          <w:szCs w:val="24"/>
        </w:rPr>
        <w:t>abstract</w:t>
      </w:r>
      <w:proofErr w:type="gramEnd"/>
      <w:r>
        <w:rPr>
          <w:rFonts w:ascii="Times New Roman" w:hAnsi="Times New Roman"/>
          <w:sz w:val="24"/>
          <w:szCs w:val="24"/>
        </w:rPr>
        <w:t xml:space="preserve">: </w:t>
      </w:r>
      <w:r w:rsidR="00C81F99" w:rsidRPr="009075C6">
        <w:rPr>
          <w:rFonts w:ascii="Times New Roman" w:hAnsi="Times New Roman"/>
          <w:sz w:val="24"/>
          <w:szCs w:val="24"/>
        </w:rPr>
        <w:t xml:space="preserve">This research was motivated by the existence of educational savings deposits at KSPPS Matholi'ul Anwar Simo Sungelebak, Karanggeneng District, Lamongan Regency with a wadi'ah contract. The formulation of the problem in this study is how to implement </w:t>
      </w:r>
      <w:r w:rsidR="00C81F99" w:rsidRPr="00573402">
        <w:rPr>
          <w:rFonts w:ascii="Times New Roman" w:hAnsi="Times New Roman"/>
          <w:i/>
          <w:sz w:val="24"/>
          <w:szCs w:val="24"/>
        </w:rPr>
        <w:t>wadi'ah</w:t>
      </w:r>
      <w:r w:rsidR="00C81F99" w:rsidRPr="009075C6">
        <w:rPr>
          <w:rFonts w:ascii="Times New Roman" w:hAnsi="Times New Roman"/>
          <w:sz w:val="24"/>
          <w:szCs w:val="24"/>
        </w:rPr>
        <w:t xml:space="preserve"> contracts on educational savings products at KSPPS Matholi'ul Anwar, Karanggeneng District, </w:t>
      </w:r>
      <w:proofErr w:type="gramStart"/>
      <w:r w:rsidR="00C81F99" w:rsidRPr="009075C6">
        <w:rPr>
          <w:rFonts w:ascii="Times New Roman" w:hAnsi="Times New Roman"/>
          <w:sz w:val="24"/>
          <w:szCs w:val="24"/>
        </w:rPr>
        <w:t>Lamongan</w:t>
      </w:r>
      <w:proofErr w:type="gramEnd"/>
      <w:r w:rsidR="00C81F99" w:rsidRPr="009075C6">
        <w:rPr>
          <w:rFonts w:ascii="Times New Roman" w:hAnsi="Times New Roman"/>
          <w:sz w:val="24"/>
          <w:szCs w:val="24"/>
        </w:rPr>
        <w:t xml:space="preserve"> Regency and how to analyze the implementation of </w:t>
      </w:r>
      <w:r w:rsidR="00C81F99" w:rsidRPr="00573402">
        <w:rPr>
          <w:rFonts w:ascii="Times New Roman" w:hAnsi="Times New Roman"/>
          <w:i/>
          <w:sz w:val="24"/>
          <w:szCs w:val="24"/>
        </w:rPr>
        <w:t>wadi'ah</w:t>
      </w:r>
      <w:r w:rsidR="00C81F99" w:rsidRPr="009075C6">
        <w:rPr>
          <w:rFonts w:ascii="Times New Roman" w:hAnsi="Times New Roman"/>
          <w:sz w:val="24"/>
          <w:szCs w:val="24"/>
        </w:rPr>
        <w:t xml:space="preserve"> contracts on educational savings products at KSPPS Matholi'ul Anwar, Karanggeneng District, Lamongan Regency. The purpose of this study is to find out how the implementation of </w:t>
      </w:r>
      <w:r w:rsidR="00C81F99" w:rsidRPr="00573402">
        <w:rPr>
          <w:rFonts w:ascii="Times New Roman" w:hAnsi="Times New Roman"/>
          <w:i/>
          <w:sz w:val="24"/>
          <w:szCs w:val="24"/>
        </w:rPr>
        <w:t>wadi'ah</w:t>
      </w:r>
      <w:r w:rsidR="00C81F99" w:rsidRPr="009075C6">
        <w:rPr>
          <w:rFonts w:ascii="Times New Roman" w:hAnsi="Times New Roman"/>
          <w:sz w:val="24"/>
          <w:szCs w:val="24"/>
        </w:rPr>
        <w:t xml:space="preserve"> contracts on educational savings products and how to analyze the implementation of </w:t>
      </w:r>
      <w:r w:rsidR="00C81F99" w:rsidRPr="00573402">
        <w:rPr>
          <w:rFonts w:ascii="Times New Roman" w:hAnsi="Times New Roman"/>
          <w:i/>
          <w:sz w:val="24"/>
          <w:szCs w:val="24"/>
        </w:rPr>
        <w:t>wadi'ah</w:t>
      </w:r>
      <w:r w:rsidR="00C81F99" w:rsidRPr="009075C6">
        <w:rPr>
          <w:rFonts w:ascii="Times New Roman" w:hAnsi="Times New Roman"/>
          <w:sz w:val="24"/>
          <w:szCs w:val="24"/>
        </w:rPr>
        <w:t xml:space="preserve"> contracts on educational savings products at KSPPS Matholi'ul Anwar, Karanggeneng District, </w:t>
      </w:r>
      <w:proofErr w:type="gramStart"/>
      <w:r w:rsidR="00C81F99" w:rsidRPr="009075C6">
        <w:rPr>
          <w:rFonts w:ascii="Times New Roman" w:hAnsi="Times New Roman"/>
          <w:sz w:val="24"/>
          <w:szCs w:val="24"/>
        </w:rPr>
        <w:t>Lamongan</w:t>
      </w:r>
      <w:proofErr w:type="gramEnd"/>
      <w:r w:rsidR="00C81F99" w:rsidRPr="009075C6">
        <w:rPr>
          <w:rFonts w:ascii="Times New Roman" w:hAnsi="Times New Roman"/>
          <w:sz w:val="24"/>
          <w:szCs w:val="24"/>
        </w:rPr>
        <w:t xml:space="preserve"> Regency. This research uses a qualitative research type. The results of this study show that from the results regarding the implementation of </w:t>
      </w:r>
      <w:r w:rsidR="00C81F99" w:rsidRPr="00573402">
        <w:rPr>
          <w:rFonts w:ascii="Times New Roman" w:hAnsi="Times New Roman"/>
          <w:i/>
          <w:sz w:val="24"/>
          <w:szCs w:val="24"/>
        </w:rPr>
        <w:t>wadi'ah</w:t>
      </w:r>
      <w:r w:rsidR="00C81F99" w:rsidRPr="009075C6">
        <w:rPr>
          <w:rFonts w:ascii="Times New Roman" w:hAnsi="Times New Roman"/>
          <w:sz w:val="24"/>
          <w:szCs w:val="24"/>
        </w:rPr>
        <w:t xml:space="preserve"> contracts on educational savings at KSPPS Matholi'ul Anwar simo sungelebak Karanggeneng sub-district, Lamongan Regency, the savings products are in accordance with sharia principles which are clarified with the terms and pillars fulfilled and KSPPS Matholi'ul Anwar has given bonuses to customers but the cooperative has never given bonu</w:t>
      </w:r>
      <w:r w:rsidR="00C81F99">
        <w:rPr>
          <w:rFonts w:ascii="Times New Roman" w:hAnsi="Times New Roman"/>
          <w:sz w:val="24"/>
          <w:szCs w:val="24"/>
        </w:rPr>
        <w:t>ses again.</w:t>
      </w:r>
    </w:p>
    <w:p w14:paraId="34683D0F" w14:textId="77777777" w:rsidR="0080229A" w:rsidRPr="007F6D7C" w:rsidRDefault="00C81F99" w:rsidP="00C81F99">
      <w:pPr>
        <w:spacing w:after="0" w:line="480" w:lineRule="auto"/>
        <w:rPr>
          <w:rFonts w:ascii="Times New Roman" w:hAnsi="Times New Roman" w:cs="Times New Roman"/>
          <w:bCs/>
          <w:sz w:val="24"/>
          <w:szCs w:val="24"/>
        </w:rPr>
      </w:pPr>
      <w:r w:rsidRPr="00C81F99">
        <w:rPr>
          <w:rFonts w:ascii="Times New Roman" w:hAnsi="Times New Roman"/>
          <w:b/>
          <w:sz w:val="24"/>
          <w:szCs w:val="24"/>
        </w:rPr>
        <w:t>Keywords</w:t>
      </w:r>
      <w:r w:rsidRPr="009075C6">
        <w:rPr>
          <w:rFonts w:ascii="Times New Roman" w:hAnsi="Times New Roman"/>
          <w:sz w:val="24"/>
          <w:szCs w:val="24"/>
        </w:rPr>
        <w:t xml:space="preserve">: Implementation, </w:t>
      </w:r>
      <w:r w:rsidRPr="00573402">
        <w:rPr>
          <w:rFonts w:ascii="Times New Roman" w:hAnsi="Times New Roman"/>
          <w:i/>
          <w:sz w:val="24"/>
          <w:szCs w:val="24"/>
        </w:rPr>
        <w:t>Wadi'ah</w:t>
      </w:r>
      <w:r w:rsidRPr="009075C6">
        <w:rPr>
          <w:rFonts w:ascii="Times New Roman" w:hAnsi="Times New Roman"/>
          <w:sz w:val="24"/>
          <w:szCs w:val="24"/>
        </w:rPr>
        <w:t xml:space="preserve"> Contract and Education Savings</w:t>
      </w:r>
    </w:p>
    <w:p w14:paraId="1DFB4789" w14:textId="77777777" w:rsidR="0080229A" w:rsidRDefault="0080229A" w:rsidP="0080229A">
      <w:pPr>
        <w:spacing w:after="0" w:line="480" w:lineRule="auto"/>
        <w:rPr>
          <w:rFonts w:ascii="Times New Roman" w:hAnsi="Times New Roman" w:cs="Times New Roman"/>
          <w:sz w:val="24"/>
          <w:szCs w:val="24"/>
        </w:rPr>
      </w:pPr>
    </w:p>
    <w:p w14:paraId="4BF41980" w14:textId="77777777" w:rsidR="0080229A" w:rsidRDefault="0080229A" w:rsidP="0080229A">
      <w:pPr>
        <w:spacing w:after="0" w:line="480" w:lineRule="auto"/>
        <w:rPr>
          <w:rFonts w:ascii="Times New Roman" w:hAnsi="Times New Roman" w:cs="Times New Roman"/>
          <w:sz w:val="24"/>
          <w:szCs w:val="24"/>
        </w:rPr>
      </w:pPr>
    </w:p>
    <w:p w14:paraId="6E832F52" w14:textId="77777777" w:rsidR="0080229A" w:rsidRDefault="0080229A" w:rsidP="0080229A">
      <w:pPr>
        <w:spacing w:after="0" w:line="480" w:lineRule="auto"/>
        <w:rPr>
          <w:rFonts w:ascii="Times New Roman" w:hAnsi="Times New Roman" w:cs="Times New Roman"/>
          <w:sz w:val="24"/>
          <w:szCs w:val="24"/>
        </w:rPr>
      </w:pPr>
    </w:p>
    <w:p w14:paraId="39BB453D" w14:textId="77777777" w:rsidR="0080229A" w:rsidRDefault="0080229A" w:rsidP="0080229A">
      <w:pPr>
        <w:spacing w:after="0" w:line="480" w:lineRule="auto"/>
        <w:rPr>
          <w:rFonts w:ascii="Times New Roman" w:hAnsi="Times New Roman" w:cs="Times New Roman"/>
          <w:sz w:val="24"/>
          <w:szCs w:val="24"/>
        </w:rPr>
      </w:pPr>
    </w:p>
    <w:p w14:paraId="605C1717" w14:textId="77777777" w:rsidR="0080229A" w:rsidRDefault="0080229A" w:rsidP="0080229A">
      <w:pPr>
        <w:spacing w:after="0" w:line="480" w:lineRule="auto"/>
        <w:rPr>
          <w:rFonts w:ascii="Times New Roman" w:hAnsi="Times New Roman" w:cs="Times New Roman"/>
          <w:sz w:val="24"/>
          <w:szCs w:val="24"/>
        </w:rPr>
      </w:pPr>
    </w:p>
    <w:p w14:paraId="72C23894" w14:textId="77777777" w:rsidR="00717C74" w:rsidRDefault="00717C74" w:rsidP="0080229A">
      <w:pPr>
        <w:spacing w:after="0" w:line="480" w:lineRule="auto"/>
        <w:rPr>
          <w:rFonts w:ascii="Times New Roman" w:hAnsi="Times New Roman" w:cs="Times New Roman"/>
          <w:sz w:val="24"/>
          <w:szCs w:val="24"/>
        </w:rPr>
      </w:pPr>
    </w:p>
    <w:p w14:paraId="666D2A6D" w14:textId="77777777" w:rsidR="0066537D" w:rsidRDefault="0066537D" w:rsidP="00213BD7">
      <w:pPr>
        <w:pStyle w:val="ListParagraph"/>
        <w:spacing w:after="0" w:line="480" w:lineRule="auto"/>
        <w:ind w:left="426"/>
        <w:contextualSpacing w:val="0"/>
        <w:jc w:val="center"/>
        <w:rPr>
          <w:rFonts w:ascii="Times New Roman" w:hAnsi="Times New Roman" w:cs="Times New Roman"/>
          <w:b/>
          <w:sz w:val="24"/>
          <w:szCs w:val="24"/>
          <w:lang w:val="en-ID"/>
        </w:rPr>
      </w:pPr>
    </w:p>
    <w:p w14:paraId="20017E7A" w14:textId="77777777" w:rsidR="00717C74" w:rsidRDefault="00717C74" w:rsidP="00213BD7">
      <w:pPr>
        <w:pStyle w:val="ListParagraph"/>
        <w:spacing w:after="0" w:line="480" w:lineRule="auto"/>
        <w:ind w:left="426"/>
        <w:contextualSpacing w:val="0"/>
        <w:jc w:val="center"/>
        <w:rPr>
          <w:rFonts w:ascii="Times New Roman" w:hAnsi="Times New Roman" w:cs="Times New Roman"/>
          <w:b/>
          <w:sz w:val="24"/>
          <w:szCs w:val="24"/>
          <w:lang w:val="en-ID"/>
        </w:rPr>
      </w:pPr>
    </w:p>
    <w:p w14:paraId="6505805A" w14:textId="77777777" w:rsidR="00235644" w:rsidRDefault="00235644" w:rsidP="00213BD7">
      <w:pPr>
        <w:pStyle w:val="ListParagraph"/>
        <w:spacing w:after="0" w:line="480" w:lineRule="auto"/>
        <w:ind w:left="426"/>
        <w:contextualSpacing w:val="0"/>
        <w:jc w:val="center"/>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PENDAHULUAN</w:t>
      </w:r>
    </w:p>
    <w:p w14:paraId="1F19DA0F" w14:textId="79A97AAB" w:rsidR="001017F6" w:rsidRPr="00005C27" w:rsidRDefault="00005C27" w:rsidP="00005C27">
      <w:pPr>
        <w:spacing w:after="0" w:line="480" w:lineRule="auto"/>
        <w:rPr>
          <w:rFonts w:ascii="Times New Roman" w:hAnsi="Times New Roman" w:cs="Times New Roman"/>
          <w:b/>
          <w:sz w:val="24"/>
          <w:szCs w:val="24"/>
          <w:lang w:val="en-ID"/>
        </w:rPr>
      </w:pPr>
      <w:r w:rsidRPr="00005C27">
        <w:rPr>
          <w:rFonts w:ascii="Times New Roman" w:hAnsi="Times New Roman" w:cs="Times New Roman"/>
          <w:b/>
          <w:sz w:val="24"/>
          <w:szCs w:val="24"/>
          <w:lang w:val="id-ID"/>
        </w:rPr>
        <w:t>Pendahuluan</w:t>
      </w:r>
    </w:p>
    <w:p w14:paraId="24CFF476" w14:textId="2038BCF5" w:rsidR="00005C27" w:rsidRDefault="00D84229" w:rsidP="006D5734">
      <w:pPr>
        <w:spacing w:after="0" w:line="480" w:lineRule="auto"/>
        <w:ind w:firstLine="720"/>
        <w:jc w:val="both"/>
        <w:rPr>
          <w:rFonts w:ascii="Times New Roman" w:hAnsi="Times New Roman" w:cs="Times New Roman"/>
          <w:sz w:val="24"/>
          <w:szCs w:val="24"/>
          <w:lang w:val="id-ID"/>
        </w:rPr>
      </w:pPr>
      <w:r w:rsidRPr="00005C27">
        <w:rPr>
          <w:rFonts w:ascii="Times New Roman" w:hAnsi="Times New Roman" w:cs="Times New Roman"/>
          <w:sz w:val="24"/>
          <w:szCs w:val="24"/>
          <w:lang w:val="en-ID"/>
        </w:rPr>
        <w:t xml:space="preserve">Maraknya </w:t>
      </w:r>
      <w:r w:rsidR="005B3352" w:rsidRPr="00005C27">
        <w:rPr>
          <w:rFonts w:ascii="Times New Roman" w:hAnsi="Times New Roman" w:cs="Times New Roman"/>
          <w:sz w:val="24"/>
          <w:szCs w:val="24"/>
          <w:lang w:val="en-ID"/>
        </w:rPr>
        <w:t xml:space="preserve">Lembaga Keuangan Syariah </w:t>
      </w:r>
      <w:r w:rsidRPr="00005C27">
        <w:rPr>
          <w:rFonts w:ascii="Times New Roman" w:hAnsi="Times New Roman" w:cs="Times New Roman"/>
          <w:sz w:val="24"/>
          <w:szCs w:val="24"/>
          <w:lang w:val="en-ID"/>
        </w:rPr>
        <w:t>(LKS) d</w:t>
      </w:r>
      <w:r w:rsidR="005B3352" w:rsidRPr="00005C27">
        <w:rPr>
          <w:rFonts w:ascii="Times New Roman" w:hAnsi="Times New Roman" w:cs="Times New Roman"/>
          <w:sz w:val="24"/>
          <w:szCs w:val="24"/>
          <w:lang w:val="en-ID"/>
        </w:rPr>
        <w:t>i</w:t>
      </w:r>
      <w:r w:rsidR="00117FA3" w:rsidRPr="00005C27">
        <w:rPr>
          <w:rFonts w:ascii="Times New Roman" w:hAnsi="Times New Roman" w:cs="Times New Roman"/>
          <w:sz w:val="24"/>
          <w:szCs w:val="24"/>
          <w:lang w:val="en-ID"/>
        </w:rPr>
        <w:t xml:space="preserve"> </w:t>
      </w:r>
      <w:proofErr w:type="gramStart"/>
      <w:r w:rsidR="00EE49E0" w:rsidRPr="00005C27">
        <w:rPr>
          <w:rFonts w:ascii="Times New Roman" w:hAnsi="Times New Roman" w:cs="Times New Roman"/>
          <w:sz w:val="24"/>
          <w:szCs w:val="24"/>
          <w:lang w:val="en-ID"/>
        </w:rPr>
        <w:t>i</w:t>
      </w:r>
      <w:r w:rsidRPr="00005C27">
        <w:rPr>
          <w:rFonts w:ascii="Times New Roman" w:hAnsi="Times New Roman" w:cs="Times New Roman"/>
          <w:sz w:val="24"/>
          <w:szCs w:val="24"/>
          <w:lang w:val="en-ID"/>
        </w:rPr>
        <w:t>ndonesia</w:t>
      </w:r>
      <w:proofErr w:type="gramEnd"/>
      <w:r w:rsidRPr="00005C27">
        <w:rPr>
          <w:rFonts w:ascii="Times New Roman" w:hAnsi="Times New Roman" w:cs="Times New Roman"/>
          <w:sz w:val="24"/>
          <w:szCs w:val="24"/>
          <w:lang w:val="en-ID"/>
        </w:rPr>
        <w:t xml:space="preserve"> ini menjadi peranan yang </w:t>
      </w:r>
      <w:r w:rsidR="005B3352" w:rsidRPr="00005C27">
        <w:rPr>
          <w:rFonts w:ascii="Times New Roman" w:hAnsi="Times New Roman" w:cs="Times New Roman"/>
          <w:sz w:val="24"/>
          <w:szCs w:val="24"/>
          <w:lang w:val="en-ID"/>
        </w:rPr>
        <w:t xml:space="preserve">sangat </w:t>
      </w:r>
      <w:r w:rsidRPr="00005C27">
        <w:rPr>
          <w:rFonts w:ascii="Times New Roman" w:hAnsi="Times New Roman" w:cs="Times New Roman"/>
          <w:sz w:val="24"/>
          <w:szCs w:val="24"/>
          <w:lang w:val="en-ID"/>
        </w:rPr>
        <w:t xml:space="preserve">penting. </w:t>
      </w:r>
      <w:proofErr w:type="gramStart"/>
      <w:r w:rsidRPr="00005C27">
        <w:rPr>
          <w:rFonts w:ascii="Times New Roman" w:hAnsi="Times New Roman" w:cs="Times New Roman"/>
          <w:sz w:val="24"/>
          <w:szCs w:val="24"/>
          <w:lang w:val="en-ID"/>
        </w:rPr>
        <w:t>Salah satunya</w:t>
      </w:r>
      <w:r w:rsidR="005B3352" w:rsidRPr="00005C27">
        <w:rPr>
          <w:rFonts w:ascii="Times New Roman" w:hAnsi="Times New Roman" w:cs="Times New Roman"/>
          <w:sz w:val="24"/>
          <w:szCs w:val="24"/>
          <w:lang w:val="en-ID"/>
        </w:rPr>
        <w:t xml:space="preserve"> adalah</w:t>
      </w:r>
      <w:r w:rsidR="006D5734">
        <w:rPr>
          <w:rFonts w:ascii="Times New Roman" w:hAnsi="Times New Roman" w:cs="Times New Roman"/>
          <w:sz w:val="24"/>
          <w:szCs w:val="24"/>
          <w:lang w:val="en-ID"/>
        </w:rPr>
        <w:t xml:space="preserve"> </w:t>
      </w:r>
      <w:r w:rsidR="00225708" w:rsidRPr="00005C27">
        <w:rPr>
          <w:rFonts w:ascii="Times New Roman" w:hAnsi="Times New Roman" w:cs="Times New Roman"/>
          <w:sz w:val="24"/>
          <w:szCs w:val="24"/>
          <w:lang w:val="en-ID"/>
        </w:rPr>
        <w:t xml:space="preserve">Lembaga Keuangan Syariah </w:t>
      </w:r>
      <w:r w:rsidRPr="00005C27">
        <w:rPr>
          <w:rFonts w:ascii="Times New Roman" w:hAnsi="Times New Roman" w:cs="Times New Roman"/>
          <w:sz w:val="24"/>
          <w:szCs w:val="24"/>
          <w:lang w:val="en-ID"/>
        </w:rPr>
        <w:t>yang berkembang hingga saat ini adalah perbankan syariah.</w:t>
      </w:r>
      <w:proofErr w:type="gramEnd"/>
      <w:r w:rsidRPr="00005C27">
        <w:rPr>
          <w:rFonts w:ascii="Times New Roman" w:hAnsi="Times New Roman" w:cs="Times New Roman"/>
          <w:sz w:val="24"/>
          <w:szCs w:val="24"/>
          <w:lang w:val="en-ID"/>
        </w:rPr>
        <w:t xml:space="preserve"> </w:t>
      </w:r>
      <w:proofErr w:type="gramStart"/>
      <w:r w:rsidRPr="00005C27">
        <w:rPr>
          <w:rFonts w:ascii="Times New Roman" w:hAnsi="Times New Roman" w:cs="Times New Roman"/>
          <w:sz w:val="24"/>
          <w:szCs w:val="24"/>
          <w:lang w:val="en-ID"/>
        </w:rPr>
        <w:t xml:space="preserve">Perbankan syariah merupakan lembaga yang mempunyai peran </w:t>
      </w:r>
      <w:r w:rsidR="006D5734">
        <w:rPr>
          <w:rFonts w:ascii="Times New Roman" w:hAnsi="Times New Roman" w:cs="Times New Roman"/>
          <w:sz w:val="24"/>
          <w:szCs w:val="24"/>
          <w:lang w:val="en-ID"/>
        </w:rPr>
        <w:t>penting dalam penerapan ekonomi I</w:t>
      </w:r>
      <w:r w:rsidRPr="00005C27">
        <w:rPr>
          <w:rFonts w:ascii="Times New Roman" w:hAnsi="Times New Roman" w:cs="Times New Roman"/>
          <w:sz w:val="24"/>
          <w:szCs w:val="24"/>
          <w:lang w:val="en-ID"/>
        </w:rPr>
        <w:t>slam serta be</w:t>
      </w:r>
      <w:r w:rsidR="006D5734">
        <w:rPr>
          <w:rFonts w:ascii="Times New Roman" w:hAnsi="Times New Roman" w:cs="Times New Roman"/>
          <w:sz w:val="24"/>
          <w:szCs w:val="24"/>
          <w:lang w:val="en-ID"/>
        </w:rPr>
        <w:t>rperan dalam pembangunan</w:t>
      </w:r>
      <w:r w:rsidR="00BD601E" w:rsidRPr="00005C27">
        <w:rPr>
          <w:rFonts w:ascii="Times New Roman" w:hAnsi="Times New Roman" w:cs="Times New Roman"/>
          <w:sz w:val="24"/>
          <w:szCs w:val="24"/>
          <w:lang w:val="en-ID"/>
        </w:rPr>
        <w:t xml:space="preserve"> n</w:t>
      </w:r>
      <w:r w:rsidRPr="00005C27">
        <w:rPr>
          <w:rFonts w:ascii="Times New Roman" w:hAnsi="Times New Roman" w:cs="Times New Roman"/>
          <w:sz w:val="24"/>
          <w:szCs w:val="24"/>
          <w:lang w:val="en-ID"/>
        </w:rPr>
        <w:t>egara.</w:t>
      </w:r>
      <w:proofErr w:type="gramEnd"/>
      <w:r w:rsidRPr="00005C27">
        <w:rPr>
          <w:rFonts w:ascii="Times New Roman" w:hAnsi="Times New Roman" w:cs="Times New Roman"/>
          <w:sz w:val="24"/>
          <w:szCs w:val="24"/>
          <w:lang w:val="en-ID"/>
        </w:rPr>
        <w:t xml:space="preserve"> Peran ini terwujud dalam fungsi</w:t>
      </w:r>
      <w:r w:rsidR="00BD601E" w:rsidRPr="00005C27">
        <w:rPr>
          <w:rFonts w:ascii="Times New Roman" w:hAnsi="Times New Roman" w:cs="Times New Roman"/>
          <w:sz w:val="24"/>
          <w:szCs w:val="24"/>
          <w:lang w:val="en-ID"/>
        </w:rPr>
        <w:t xml:space="preserve"> bank sebagai</w:t>
      </w:r>
      <w:r w:rsidR="006D5734">
        <w:rPr>
          <w:rFonts w:ascii="Times New Roman" w:hAnsi="Times New Roman" w:cs="Times New Roman"/>
          <w:sz w:val="24"/>
          <w:szCs w:val="24"/>
          <w:lang w:val="en-ID"/>
        </w:rPr>
        <w:t xml:space="preserve"> perwujudan</w:t>
      </w:r>
      <w:r w:rsidR="00BD601E" w:rsidRPr="00005C27">
        <w:rPr>
          <w:rFonts w:ascii="Times New Roman" w:hAnsi="Times New Roman" w:cs="Times New Roman"/>
          <w:sz w:val="24"/>
          <w:szCs w:val="24"/>
          <w:lang w:val="en-ID"/>
        </w:rPr>
        <w:t xml:space="preserve"> lembaga keuangan</w:t>
      </w:r>
      <w:r w:rsidR="006D5734">
        <w:rPr>
          <w:rFonts w:ascii="Times New Roman" w:hAnsi="Times New Roman" w:cs="Times New Roman"/>
          <w:sz w:val="24"/>
          <w:szCs w:val="24"/>
          <w:lang w:val="en-ID"/>
        </w:rPr>
        <w:t>, yakni mengumpulkan</w:t>
      </w:r>
      <w:r w:rsidRPr="00005C27">
        <w:rPr>
          <w:rFonts w:ascii="Times New Roman" w:hAnsi="Times New Roman" w:cs="Times New Roman"/>
          <w:sz w:val="24"/>
          <w:szCs w:val="24"/>
          <w:lang w:val="en-ID"/>
        </w:rPr>
        <w:t xml:space="preserve"> </w:t>
      </w:r>
      <w:proofErr w:type="gramStart"/>
      <w:r w:rsidRPr="00005C27">
        <w:rPr>
          <w:rFonts w:ascii="Times New Roman" w:hAnsi="Times New Roman" w:cs="Times New Roman"/>
          <w:sz w:val="24"/>
          <w:szCs w:val="24"/>
          <w:lang w:val="en-ID"/>
        </w:rPr>
        <w:t>dana</w:t>
      </w:r>
      <w:proofErr w:type="gramEnd"/>
      <w:r w:rsidRPr="00005C27">
        <w:rPr>
          <w:rFonts w:ascii="Times New Roman" w:hAnsi="Times New Roman" w:cs="Times New Roman"/>
          <w:sz w:val="24"/>
          <w:szCs w:val="24"/>
          <w:lang w:val="en-ID"/>
        </w:rPr>
        <w:t xml:space="preserve"> dari masyarakat dalam bentuk simpanan dan menyalurkan dalam bentuk kredit atau bentuk lainnya dalam rangka meningkatkan taraf hidup</w:t>
      </w:r>
      <w:r w:rsidR="009A0153">
        <w:rPr>
          <w:rFonts w:ascii="Times New Roman" w:hAnsi="Times New Roman" w:cs="Times New Roman"/>
          <w:sz w:val="24"/>
          <w:szCs w:val="24"/>
          <w:lang w:val="en-ID"/>
        </w:rPr>
        <w:t xml:space="preserve"> dan ekonomi</w:t>
      </w:r>
      <w:r w:rsidRPr="00005C27">
        <w:rPr>
          <w:rFonts w:ascii="Times New Roman" w:hAnsi="Times New Roman" w:cs="Times New Roman"/>
          <w:sz w:val="24"/>
          <w:szCs w:val="24"/>
          <w:lang w:val="en-ID"/>
        </w:rPr>
        <w:t xml:space="preserve"> rakyat.</w:t>
      </w:r>
    </w:p>
    <w:p w14:paraId="2713F6CB" w14:textId="77777777" w:rsidR="00005C27" w:rsidRDefault="00A53C0F" w:rsidP="00005C27">
      <w:pPr>
        <w:spacing w:after="0" w:line="480" w:lineRule="auto"/>
        <w:ind w:firstLine="720"/>
        <w:jc w:val="both"/>
        <w:rPr>
          <w:rFonts w:ascii="Times New Roman" w:hAnsi="Times New Roman" w:cs="Times New Roman"/>
          <w:sz w:val="24"/>
          <w:szCs w:val="24"/>
          <w:lang w:val="id-ID"/>
        </w:rPr>
      </w:pPr>
      <w:r w:rsidRPr="00005C27">
        <w:rPr>
          <w:rFonts w:ascii="Times New Roman" w:hAnsi="Times New Roman" w:cs="Times New Roman"/>
          <w:sz w:val="24"/>
          <w:szCs w:val="24"/>
          <w:lang w:val="en-ID"/>
        </w:rPr>
        <w:t>Salah satu</w:t>
      </w:r>
      <w:r w:rsidR="00EB1EF6" w:rsidRPr="00005C27">
        <w:rPr>
          <w:rFonts w:ascii="Times New Roman" w:hAnsi="Times New Roman" w:cs="Times New Roman"/>
          <w:sz w:val="24"/>
          <w:szCs w:val="24"/>
          <w:lang w:val="en-ID"/>
        </w:rPr>
        <w:t>nya dengan mengelola produk keu</w:t>
      </w:r>
      <w:r w:rsidR="00BD6FBC" w:rsidRPr="00005C27">
        <w:rPr>
          <w:rFonts w:ascii="Times New Roman" w:hAnsi="Times New Roman" w:cs="Times New Roman"/>
          <w:sz w:val="24"/>
          <w:szCs w:val="24"/>
          <w:lang w:val="en-ID"/>
        </w:rPr>
        <w:t xml:space="preserve">angan dengan </w:t>
      </w:r>
      <w:proofErr w:type="gramStart"/>
      <w:r w:rsidR="00BD6FBC" w:rsidRPr="00005C27">
        <w:rPr>
          <w:rFonts w:ascii="Times New Roman" w:hAnsi="Times New Roman" w:cs="Times New Roman"/>
          <w:sz w:val="24"/>
          <w:szCs w:val="24"/>
          <w:lang w:val="en-ID"/>
        </w:rPr>
        <w:t>cara</w:t>
      </w:r>
      <w:proofErr w:type="gramEnd"/>
      <w:r w:rsidR="00BD6FBC" w:rsidRPr="00005C27">
        <w:rPr>
          <w:rFonts w:ascii="Times New Roman" w:hAnsi="Times New Roman" w:cs="Times New Roman"/>
          <w:sz w:val="24"/>
          <w:szCs w:val="24"/>
          <w:lang w:val="en-ID"/>
        </w:rPr>
        <w:t xml:space="preserve"> menabung. </w:t>
      </w:r>
      <w:proofErr w:type="gramStart"/>
      <w:r w:rsidR="00BD6FBC" w:rsidRPr="00005C27">
        <w:rPr>
          <w:rFonts w:ascii="Times New Roman" w:hAnsi="Times New Roman" w:cs="Times New Roman"/>
          <w:sz w:val="24"/>
          <w:szCs w:val="24"/>
          <w:lang w:val="en-ID"/>
        </w:rPr>
        <w:t>Tabungan adalah simpanan yang penarikannya hanya dapat dilakukan menurut syarat tertentu yang disepakati, tetapi tidak dapat ditarik dengan cek, bilyet giro, dan atau alat lainnya yang dipersamakan dengan itu.</w:t>
      </w:r>
      <w:proofErr w:type="gramEnd"/>
      <w:r w:rsidR="00760DDA">
        <w:rPr>
          <w:rStyle w:val="FootnoteReference"/>
          <w:rFonts w:ascii="Times New Roman" w:hAnsi="Times New Roman" w:cs="Times New Roman"/>
          <w:sz w:val="24"/>
          <w:szCs w:val="24"/>
          <w:lang w:val="en-ID"/>
        </w:rPr>
        <w:footnoteReference w:id="1"/>
      </w:r>
    </w:p>
    <w:p w14:paraId="2027A18C" w14:textId="77777777" w:rsidR="00005C27" w:rsidRDefault="00C10687" w:rsidP="00005C27">
      <w:pPr>
        <w:spacing w:after="0" w:line="480" w:lineRule="auto"/>
        <w:ind w:firstLine="720"/>
        <w:jc w:val="both"/>
        <w:rPr>
          <w:rFonts w:ascii="Times New Roman" w:hAnsi="Times New Roman" w:cs="Times New Roman"/>
          <w:sz w:val="24"/>
          <w:szCs w:val="24"/>
          <w:lang w:val="id-ID"/>
        </w:rPr>
      </w:pPr>
      <w:r w:rsidRPr="00005C27">
        <w:rPr>
          <w:rFonts w:ascii="Times New Roman" w:hAnsi="Times New Roman" w:cs="Times New Roman"/>
          <w:sz w:val="24"/>
          <w:szCs w:val="24"/>
          <w:lang w:val="id-ID"/>
        </w:rPr>
        <w:t>KSPPS Matholi’ul Anwar (MAWAR) Adalah Lembaga Keuangan yang kegiatan usahanya meliputi simpanan pinjaman dan sesuai dengan</w:t>
      </w:r>
      <w:r w:rsidR="008E4FE5" w:rsidRPr="00005C27">
        <w:rPr>
          <w:rFonts w:ascii="Times New Roman" w:hAnsi="Times New Roman" w:cs="Times New Roman"/>
          <w:sz w:val="24"/>
          <w:szCs w:val="24"/>
          <w:lang w:val="id-ID"/>
        </w:rPr>
        <w:t>p</w:t>
      </w:r>
      <w:r w:rsidRPr="00005C27">
        <w:rPr>
          <w:rFonts w:ascii="Times New Roman" w:hAnsi="Times New Roman" w:cs="Times New Roman"/>
          <w:sz w:val="24"/>
          <w:szCs w:val="24"/>
          <w:lang w:val="id-ID"/>
        </w:rPr>
        <w:t xml:space="preserve">rinsip syariah.KSPPS bukan hanya sebuah lembaga yang berorientasi bisnis, tetapi juga sosial, yakni bukan hanya menyediakan produk tabungan saja tetapi juga produk-produk lainnya. </w:t>
      </w:r>
      <w:r w:rsidRPr="00005C27">
        <w:rPr>
          <w:rFonts w:ascii="Times New Roman" w:hAnsi="Times New Roman" w:cs="Times New Roman"/>
          <w:sz w:val="24"/>
          <w:szCs w:val="24"/>
          <w:lang w:val="en-ID"/>
        </w:rPr>
        <w:t xml:space="preserve">Seperti mengelola ZIS dan wakaf uang, menghimpun </w:t>
      </w:r>
      <w:proofErr w:type="gramStart"/>
      <w:r w:rsidRPr="00005C27">
        <w:rPr>
          <w:rFonts w:ascii="Times New Roman" w:hAnsi="Times New Roman" w:cs="Times New Roman"/>
          <w:sz w:val="24"/>
          <w:szCs w:val="24"/>
          <w:lang w:val="en-ID"/>
        </w:rPr>
        <w:t>dana</w:t>
      </w:r>
      <w:proofErr w:type="gramEnd"/>
      <w:r w:rsidRPr="00005C27">
        <w:rPr>
          <w:rFonts w:ascii="Times New Roman" w:hAnsi="Times New Roman" w:cs="Times New Roman"/>
          <w:sz w:val="24"/>
          <w:szCs w:val="24"/>
          <w:lang w:val="en-ID"/>
        </w:rPr>
        <w:t xml:space="preserve">, pembiayaan serta tabungan lembaga yang kekayaannya terdistribusi secara merata dan adil. </w:t>
      </w:r>
    </w:p>
    <w:p w14:paraId="2C0CE09F" w14:textId="77777777" w:rsidR="00005C27" w:rsidRDefault="008D2746" w:rsidP="00005C27">
      <w:pPr>
        <w:spacing w:after="0" w:line="480" w:lineRule="auto"/>
        <w:ind w:firstLine="720"/>
        <w:jc w:val="both"/>
        <w:rPr>
          <w:rFonts w:ascii="Times New Roman" w:hAnsi="Times New Roman" w:cs="Times New Roman"/>
          <w:sz w:val="24"/>
          <w:szCs w:val="24"/>
          <w:lang w:val="id-ID"/>
        </w:rPr>
      </w:pPr>
      <w:r w:rsidRPr="00005C27">
        <w:rPr>
          <w:rFonts w:ascii="Times New Roman" w:hAnsi="Times New Roman" w:cs="Times New Roman"/>
          <w:sz w:val="24"/>
          <w:szCs w:val="24"/>
          <w:lang w:val="en-ID"/>
        </w:rPr>
        <w:lastRenderedPageBreak/>
        <w:t>Anggota mengambil keputusan untuk menabung di tabungan pendidikan ini adalah dengan adanya persyaratan</w:t>
      </w:r>
      <w:r w:rsidR="00FF567E" w:rsidRPr="00005C27">
        <w:rPr>
          <w:rFonts w:ascii="Times New Roman" w:hAnsi="Times New Roman" w:cs="Times New Roman"/>
          <w:sz w:val="24"/>
          <w:szCs w:val="24"/>
          <w:lang w:val="en-ID"/>
        </w:rPr>
        <w:t xml:space="preserve"> yang </w:t>
      </w:r>
      <w:r w:rsidRPr="00005C27">
        <w:rPr>
          <w:rFonts w:ascii="Times New Roman" w:hAnsi="Times New Roman" w:cs="Times New Roman"/>
          <w:sz w:val="24"/>
          <w:szCs w:val="24"/>
          <w:lang w:val="en-ID"/>
        </w:rPr>
        <w:t xml:space="preserve"> mudah dan bagi hasil yang diberikan cukup b</w:t>
      </w:r>
      <w:r w:rsidR="0028791A" w:rsidRPr="00005C27">
        <w:rPr>
          <w:rFonts w:ascii="Times New Roman" w:hAnsi="Times New Roman" w:cs="Times New Roman"/>
          <w:sz w:val="24"/>
          <w:szCs w:val="24"/>
          <w:lang w:val="en-ID"/>
        </w:rPr>
        <w:t>esar</w:t>
      </w:r>
      <w:r w:rsidR="006F3D3D" w:rsidRPr="00005C27">
        <w:rPr>
          <w:rFonts w:ascii="Times New Roman" w:hAnsi="Times New Roman" w:cs="Times New Roman"/>
          <w:sz w:val="24"/>
          <w:szCs w:val="24"/>
          <w:lang w:val="en-ID"/>
        </w:rPr>
        <w:t>, halal dan menguntungkan</w:t>
      </w:r>
      <w:r w:rsidR="0028791A" w:rsidRPr="00005C27">
        <w:rPr>
          <w:rFonts w:ascii="Times New Roman" w:hAnsi="Times New Roman" w:cs="Times New Roman"/>
          <w:sz w:val="24"/>
          <w:szCs w:val="24"/>
          <w:lang w:val="en-ID"/>
        </w:rPr>
        <w:t>, saldo awal yang ringan, tidak adanya potongan per bulan nya</w:t>
      </w:r>
      <w:r w:rsidR="006F3D3D" w:rsidRPr="00005C27">
        <w:rPr>
          <w:rFonts w:ascii="Times New Roman" w:hAnsi="Times New Roman" w:cs="Times New Roman"/>
          <w:sz w:val="24"/>
          <w:szCs w:val="24"/>
          <w:lang w:val="en-ID"/>
        </w:rPr>
        <w:t xml:space="preserve">, aman dan transparan sehingga dengan mudah memantau perkembangan setiap bulannya </w:t>
      </w:r>
      <w:r w:rsidR="0028791A" w:rsidRPr="00005C27">
        <w:rPr>
          <w:rFonts w:ascii="Times New Roman" w:hAnsi="Times New Roman" w:cs="Times New Roman"/>
          <w:sz w:val="24"/>
          <w:szCs w:val="24"/>
          <w:lang w:val="en-ID"/>
        </w:rPr>
        <w:t>dan</w:t>
      </w:r>
      <w:r w:rsidRPr="00005C27">
        <w:rPr>
          <w:rFonts w:ascii="Times New Roman" w:hAnsi="Times New Roman" w:cs="Times New Roman"/>
          <w:sz w:val="24"/>
          <w:szCs w:val="24"/>
          <w:lang w:val="en-ID"/>
        </w:rPr>
        <w:t xml:space="preserve"> pelayanan yang baik oleh </w:t>
      </w:r>
      <w:r w:rsidR="0028791A" w:rsidRPr="00005C27">
        <w:rPr>
          <w:rFonts w:ascii="Times New Roman" w:hAnsi="Times New Roman" w:cs="Times New Roman"/>
          <w:sz w:val="24"/>
          <w:szCs w:val="24"/>
          <w:lang w:val="en-ID"/>
        </w:rPr>
        <w:t>K</w:t>
      </w:r>
      <w:r w:rsidR="00FE2B7C" w:rsidRPr="00005C27">
        <w:rPr>
          <w:rFonts w:ascii="Times New Roman" w:hAnsi="Times New Roman" w:cs="Times New Roman"/>
          <w:sz w:val="24"/>
          <w:szCs w:val="24"/>
          <w:lang w:val="en-ID"/>
        </w:rPr>
        <w:t>SPPS</w:t>
      </w:r>
      <w:r w:rsidR="0028791A" w:rsidRPr="00005C27">
        <w:rPr>
          <w:rFonts w:ascii="Times New Roman" w:hAnsi="Times New Roman" w:cs="Times New Roman"/>
          <w:sz w:val="24"/>
          <w:szCs w:val="24"/>
          <w:lang w:val="en-ID"/>
        </w:rPr>
        <w:t xml:space="preserve"> Matholi’ul Anwar. Jadi d</w:t>
      </w:r>
      <w:r w:rsidRPr="00005C27">
        <w:rPr>
          <w:rFonts w:ascii="Times New Roman" w:hAnsi="Times New Roman" w:cs="Times New Roman"/>
          <w:sz w:val="24"/>
          <w:szCs w:val="24"/>
          <w:lang w:val="en-ID"/>
        </w:rPr>
        <w:t xml:space="preserve">apat disimpulkan bahwa keuntungan produk tabungan adalah nisbah bagi hasil ini memberikan manfaat </w:t>
      </w:r>
      <w:proofErr w:type="gramStart"/>
      <w:r w:rsidRPr="00005C27">
        <w:rPr>
          <w:rFonts w:ascii="Times New Roman" w:hAnsi="Times New Roman" w:cs="Times New Roman"/>
          <w:sz w:val="24"/>
          <w:szCs w:val="24"/>
          <w:lang w:val="en-ID"/>
        </w:rPr>
        <w:t>bagi</w:t>
      </w:r>
      <w:r w:rsidR="0028791A" w:rsidRPr="00005C27">
        <w:rPr>
          <w:rFonts w:ascii="Times New Roman" w:hAnsi="Times New Roman" w:cs="Times New Roman"/>
          <w:sz w:val="24"/>
          <w:szCs w:val="24"/>
          <w:lang w:val="en-ID"/>
        </w:rPr>
        <w:t xml:space="preserve">para </w:t>
      </w:r>
      <w:r w:rsidRPr="00005C27">
        <w:rPr>
          <w:rFonts w:ascii="Times New Roman" w:hAnsi="Times New Roman" w:cs="Times New Roman"/>
          <w:sz w:val="24"/>
          <w:szCs w:val="24"/>
          <w:lang w:val="en-ID"/>
        </w:rPr>
        <w:t xml:space="preserve"> anggotanya</w:t>
      </w:r>
      <w:proofErr w:type="gramEnd"/>
      <w:r w:rsidRPr="00005C27">
        <w:rPr>
          <w:rFonts w:ascii="Times New Roman" w:hAnsi="Times New Roman" w:cs="Times New Roman"/>
          <w:sz w:val="24"/>
          <w:szCs w:val="24"/>
          <w:lang w:val="en-ID"/>
        </w:rPr>
        <w:t xml:space="preserve">. </w:t>
      </w:r>
    </w:p>
    <w:p w14:paraId="3D8D7414" w14:textId="0E616D3D" w:rsidR="00005C27" w:rsidRDefault="00EE49E0" w:rsidP="00005C27">
      <w:pPr>
        <w:spacing w:after="0" w:line="480" w:lineRule="auto"/>
        <w:ind w:firstLine="720"/>
        <w:jc w:val="both"/>
        <w:rPr>
          <w:rFonts w:ascii="Times New Roman" w:hAnsi="Times New Roman" w:cs="Times New Roman"/>
          <w:i/>
          <w:sz w:val="24"/>
          <w:szCs w:val="24"/>
          <w:lang w:val="id-ID"/>
        </w:rPr>
      </w:pPr>
      <w:r w:rsidRPr="00005C27">
        <w:rPr>
          <w:rFonts w:ascii="Times New Roman" w:hAnsi="Times New Roman" w:cs="Times New Roman"/>
          <w:sz w:val="24"/>
          <w:szCs w:val="24"/>
          <w:lang w:val="id-ID"/>
        </w:rPr>
        <w:t xml:space="preserve">Akad </w:t>
      </w:r>
      <w:r w:rsidRPr="00005C27">
        <w:rPr>
          <w:rFonts w:ascii="Times New Roman" w:hAnsi="Times New Roman" w:cs="Times New Roman"/>
          <w:i/>
          <w:sz w:val="24"/>
          <w:szCs w:val="24"/>
          <w:lang w:val="id-ID"/>
        </w:rPr>
        <w:t>Wadi’ah</w:t>
      </w:r>
      <w:r w:rsidR="0091405A" w:rsidRPr="00005C27">
        <w:rPr>
          <w:rFonts w:ascii="Times New Roman" w:hAnsi="Times New Roman" w:cs="Times New Roman"/>
          <w:i/>
          <w:sz w:val="24"/>
          <w:szCs w:val="24"/>
          <w:lang w:val="id-ID"/>
        </w:rPr>
        <w:t xml:space="preserve"> </w:t>
      </w:r>
      <w:r w:rsidR="00C10687" w:rsidRPr="00005C27">
        <w:rPr>
          <w:rFonts w:ascii="Times New Roman" w:hAnsi="Times New Roman" w:cs="Times New Roman"/>
          <w:sz w:val="24"/>
          <w:szCs w:val="24"/>
          <w:lang w:val="id-ID"/>
        </w:rPr>
        <w:t>di KSPPS Matholi’ul Anwar yang bergerak di bidang ekonomi dan keuangan ini dalam melaksanakan fungsinya sebagai lembaga keuangan syari’ah, KSPPS Matholi’ul Anwar ini menggunakan akad</w:t>
      </w:r>
      <w:r w:rsidR="00C10687" w:rsidRPr="00005C27">
        <w:rPr>
          <w:rFonts w:ascii="Times New Roman" w:hAnsi="Times New Roman" w:cs="Times New Roman"/>
          <w:i/>
          <w:sz w:val="24"/>
          <w:szCs w:val="24"/>
          <w:lang w:val="id-ID"/>
        </w:rPr>
        <w:t xml:space="preserve"> wadi’ah</w:t>
      </w:r>
      <w:r w:rsidR="00C10687" w:rsidRPr="00005C27">
        <w:rPr>
          <w:rFonts w:ascii="Times New Roman" w:hAnsi="Times New Roman" w:cs="Times New Roman"/>
          <w:sz w:val="24"/>
          <w:szCs w:val="24"/>
          <w:lang w:val="id-ID"/>
        </w:rPr>
        <w:t>.</w:t>
      </w:r>
      <w:r w:rsidR="0091405A" w:rsidRPr="00005C27">
        <w:rPr>
          <w:rFonts w:ascii="Times New Roman" w:hAnsi="Times New Roman" w:cs="Times New Roman"/>
          <w:sz w:val="24"/>
          <w:szCs w:val="24"/>
          <w:lang w:val="id-ID"/>
        </w:rPr>
        <w:t xml:space="preserve"> </w:t>
      </w:r>
      <w:r w:rsidR="00C10687" w:rsidRPr="00005C27">
        <w:rPr>
          <w:rFonts w:ascii="Times New Roman" w:hAnsi="Times New Roman" w:cs="Times New Roman"/>
          <w:sz w:val="24"/>
          <w:szCs w:val="24"/>
          <w:lang w:val="id-ID"/>
        </w:rPr>
        <w:t xml:space="preserve">Akad </w:t>
      </w:r>
      <w:r w:rsidR="0091405A" w:rsidRPr="00005C27">
        <w:rPr>
          <w:rFonts w:ascii="Times New Roman" w:hAnsi="Times New Roman" w:cs="Times New Roman"/>
          <w:sz w:val="24"/>
          <w:szCs w:val="24"/>
          <w:lang w:val="id-ID"/>
        </w:rPr>
        <w:t xml:space="preserve"> </w:t>
      </w:r>
      <w:r w:rsidR="00C10687" w:rsidRPr="00005C27">
        <w:rPr>
          <w:rFonts w:ascii="Times New Roman" w:hAnsi="Times New Roman" w:cs="Times New Roman"/>
          <w:i/>
          <w:sz w:val="24"/>
          <w:szCs w:val="24"/>
          <w:lang w:val="id-ID"/>
        </w:rPr>
        <w:t>wadi’ah yad dhamanah</w:t>
      </w:r>
      <w:r w:rsidR="00C10687" w:rsidRPr="00005C27">
        <w:rPr>
          <w:rFonts w:ascii="Times New Roman" w:hAnsi="Times New Roman" w:cs="Times New Roman"/>
          <w:sz w:val="24"/>
          <w:szCs w:val="24"/>
          <w:lang w:val="id-ID"/>
        </w:rPr>
        <w:t xml:space="preserve"> yang digunakan pada KSPPS Matholi’ul Anwar </w:t>
      </w:r>
      <w:r w:rsidR="00005C27">
        <w:rPr>
          <w:rFonts w:ascii="Times New Roman" w:hAnsi="Times New Roman" w:cs="Times New Roman"/>
          <w:sz w:val="24"/>
          <w:szCs w:val="24"/>
          <w:lang w:val="id-ID"/>
        </w:rPr>
        <w:t>diwujudkan dalam produk</w:t>
      </w:r>
      <w:r w:rsidR="00C10687" w:rsidRPr="00005C27">
        <w:rPr>
          <w:rFonts w:ascii="Times New Roman" w:hAnsi="Times New Roman" w:cs="Times New Roman"/>
          <w:sz w:val="24"/>
          <w:szCs w:val="24"/>
          <w:lang w:val="id-ID"/>
        </w:rPr>
        <w:t xml:space="preserve"> tabungan</w:t>
      </w:r>
      <w:r w:rsidR="00005C27" w:rsidRPr="00005C27">
        <w:rPr>
          <w:rFonts w:ascii="Times New Roman" w:hAnsi="Times New Roman" w:cs="Times New Roman"/>
          <w:sz w:val="24"/>
          <w:szCs w:val="24"/>
          <w:lang w:val="id-ID"/>
        </w:rPr>
        <w:t xml:space="preserve"> pendidikan</w:t>
      </w:r>
      <w:r w:rsidR="00005C27">
        <w:rPr>
          <w:rFonts w:ascii="Times New Roman" w:hAnsi="Times New Roman" w:cs="Times New Roman"/>
          <w:sz w:val="24"/>
          <w:szCs w:val="24"/>
          <w:lang w:val="id-ID"/>
        </w:rPr>
        <w:t xml:space="preserve">. </w:t>
      </w:r>
      <w:r w:rsidR="00005C27" w:rsidRPr="00005C27">
        <w:rPr>
          <w:rFonts w:ascii="Times New Roman" w:hAnsi="Times New Roman" w:cs="Times New Roman"/>
          <w:sz w:val="24"/>
          <w:szCs w:val="24"/>
          <w:lang w:val="id-ID"/>
        </w:rPr>
        <w:t>Wadi’ah merupakan titipan murni dari nasabah yang harus dijaga dan dikembalikan setiap saat kepada nasabah yang bersangkutan menghendaki.dan bank diharuskan bertanggung jawab atas pengembalian titipan tersebut.</w:t>
      </w:r>
    </w:p>
    <w:p w14:paraId="60676EA1" w14:textId="77777777" w:rsidR="00A94493" w:rsidRDefault="00A94493" w:rsidP="00A94493">
      <w:pPr>
        <w:pStyle w:val="ListParagraph"/>
        <w:tabs>
          <w:tab w:val="left" w:pos="567"/>
        </w:tabs>
        <w:spacing w:after="0" w:line="480" w:lineRule="auto"/>
        <w:ind w:hanging="720"/>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r>
        <w:rPr>
          <w:rFonts w:ascii="Times New Roman" w:hAnsi="Times New Roman" w:cs="Times New Roman"/>
          <w:b/>
          <w:sz w:val="24"/>
          <w:szCs w:val="24"/>
          <w:lang w:val="en-ID"/>
        </w:rPr>
        <w:tab/>
      </w:r>
    </w:p>
    <w:p w14:paraId="7B0BF711" w14:textId="77777777" w:rsidR="00A94493" w:rsidRDefault="00A94493" w:rsidP="00A94493">
      <w:pPr>
        <w:tabs>
          <w:tab w:val="left" w:pos="567"/>
        </w:tabs>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Pr="00005C27">
        <w:rPr>
          <w:rFonts w:ascii="Times New Roman" w:hAnsi="Times New Roman" w:cs="Times New Roman"/>
          <w:sz w:val="24"/>
          <w:szCs w:val="24"/>
          <w:lang w:val="en-ID"/>
        </w:rPr>
        <w:t>Metode penelitian ini menggunakan jenis penelitian deskriptif, yaitu suatu penelitian dengan mengumpulkan data berbentuk kata-kata atau gambaran.</w:t>
      </w:r>
      <w:proofErr w:type="gramEnd"/>
      <w:r w:rsidRPr="00005C27">
        <w:rPr>
          <w:rFonts w:ascii="Times New Roman" w:hAnsi="Times New Roman" w:cs="Times New Roman"/>
          <w:sz w:val="24"/>
          <w:szCs w:val="24"/>
          <w:lang w:val="en-ID"/>
        </w:rPr>
        <w:t xml:space="preserve"> </w:t>
      </w:r>
      <w:proofErr w:type="gramStart"/>
      <w:r w:rsidRPr="00005C27">
        <w:rPr>
          <w:rFonts w:ascii="Times New Roman" w:hAnsi="Times New Roman" w:cs="Times New Roman"/>
          <w:sz w:val="24"/>
          <w:szCs w:val="24"/>
          <w:lang w:val="en-ID"/>
        </w:rPr>
        <w:t>Sehingga tidak menekankan pada angka.</w:t>
      </w:r>
      <w:proofErr w:type="gramEnd"/>
      <w:r w:rsidRPr="00005C27">
        <w:rPr>
          <w:rFonts w:ascii="Times New Roman" w:hAnsi="Times New Roman" w:cs="Times New Roman"/>
          <w:sz w:val="24"/>
          <w:szCs w:val="24"/>
          <w:lang w:val="en-ID"/>
        </w:rPr>
        <w:t xml:space="preserve"> Dan data tersebut </w:t>
      </w:r>
      <w:proofErr w:type="gramStart"/>
      <w:r w:rsidRPr="00005C27">
        <w:rPr>
          <w:rFonts w:ascii="Times New Roman" w:hAnsi="Times New Roman" w:cs="Times New Roman"/>
          <w:sz w:val="24"/>
          <w:szCs w:val="24"/>
          <w:lang w:val="en-ID"/>
        </w:rPr>
        <w:t>akan</w:t>
      </w:r>
      <w:proofErr w:type="gramEnd"/>
      <w:r w:rsidRPr="00005C27">
        <w:rPr>
          <w:rFonts w:ascii="Times New Roman" w:hAnsi="Times New Roman" w:cs="Times New Roman"/>
          <w:sz w:val="24"/>
          <w:szCs w:val="24"/>
          <w:lang w:val="en-ID"/>
        </w:rPr>
        <w:t xml:space="preserve"> di analisis selanjutnya dideskripsikan sehingga mudah dipahami oleh penulis dan orang lain.</w:t>
      </w:r>
    </w:p>
    <w:p w14:paraId="728BF1CC" w14:textId="11D15202" w:rsidR="00602CFF" w:rsidRPr="00602CFF" w:rsidRDefault="00A94493" w:rsidP="00602CFF">
      <w:pPr>
        <w:tabs>
          <w:tab w:val="left" w:pos="567"/>
        </w:tabs>
        <w:spacing w:after="0" w:line="480" w:lineRule="auto"/>
        <w:jc w:val="both"/>
        <w:rPr>
          <w:rFonts w:ascii="Times New Roman" w:hAnsi="Times New Roman" w:cs="Times New Roman"/>
          <w:sz w:val="24"/>
          <w:szCs w:val="24"/>
          <w:lang w:val="en-ID"/>
        </w:rPr>
      </w:pPr>
      <w:proofErr w:type="gramStart"/>
      <w:r w:rsidRPr="00005C27">
        <w:rPr>
          <w:rFonts w:ascii="Times New Roman" w:hAnsi="Times New Roman" w:cs="Times New Roman"/>
          <w:sz w:val="24"/>
          <w:szCs w:val="24"/>
          <w:lang w:val="en-ID"/>
        </w:rPr>
        <w:t>Pendekatan penelitian ini dilakukan dengan pendekatan lapangan (</w:t>
      </w:r>
      <w:r w:rsidRPr="00005C27">
        <w:rPr>
          <w:rFonts w:ascii="Times New Roman" w:hAnsi="Times New Roman" w:cs="Times New Roman"/>
          <w:i/>
          <w:sz w:val="24"/>
          <w:szCs w:val="24"/>
          <w:lang w:val="en-ID"/>
        </w:rPr>
        <w:t>field research</w:t>
      </w:r>
      <w:r w:rsidRPr="00005C27">
        <w:rPr>
          <w:rFonts w:ascii="Times New Roman" w:hAnsi="Times New Roman" w:cs="Times New Roman"/>
          <w:sz w:val="24"/>
          <w:szCs w:val="24"/>
          <w:lang w:val="en-ID"/>
        </w:rPr>
        <w:t xml:space="preserve">) agar memudahkan peneliti untuk mengamati secara langsung di dunia nyata dan data yang diperoleh dari lapangan penelitian ialah yang dianggap sebagai data </w:t>
      </w:r>
      <w:r w:rsidRPr="00005C27">
        <w:rPr>
          <w:rFonts w:ascii="Times New Roman" w:hAnsi="Times New Roman" w:cs="Times New Roman"/>
          <w:sz w:val="24"/>
          <w:szCs w:val="24"/>
          <w:lang w:val="en-ID"/>
        </w:rPr>
        <w:lastRenderedPageBreak/>
        <w:t>primer.</w:t>
      </w:r>
      <w:proofErr w:type="gramEnd"/>
      <w:r w:rsidRPr="00005C27">
        <w:rPr>
          <w:rFonts w:ascii="Times New Roman" w:hAnsi="Times New Roman" w:cs="Times New Roman"/>
          <w:sz w:val="24"/>
          <w:szCs w:val="24"/>
          <w:lang w:val="en-ID"/>
        </w:rPr>
        <w:t xml:space="preserve"> Penelitian lapangan ini dengan mengambil lokasi di KSPPS Matholi’ul Anwar Simo Sungelebak Kecamatan Karanggeneng Kabupaten Lamongan untuk meneliti Bagaimana Akad </w:t>
      </w:r>
      <w:r w:rsidRPr="00005C27">
        <w:rPr>
          <w:rFonts w:ascii="Times New Roman" w:hAnsi="Times New Roman" w:cs="Times New Roman"/>
          <w:i/>
          <w:sz w:val="24"/>
          <w:szCs w:val="24"/>
          <w:lang w:val="en-ID"/>
        </w:rPr>
        <w:t>Wadi’ah</w:t>
      </w:r>
      <w:r w:rsidRPr="00005C27">
        <w:rPr>
          <w:rFonts w:ascii="Times New Roman" w:hAnsi="Times New Roman" w:cs="Times New Roman"/>
          <w:sz w:val="24"/>
          <w:szCs w:val="24"/>
          <w:lang w:val="en-ID"/>
        </w:rPr>
        <w:t xml:space="preserve"> Pada Produk Tabungan Pendidikan kemudian melakukan analisa.dan data yang akan digunakan dalam penelit</w:t>
      </w:r>
      <w:r w:rsidR="00602CFF">
        <w:rPr>
          <w:rFonts w:ascii="Times New Roman" w:hAnsi="Times New Roman" w:cs="Times New Roman"/>
          <w:sz w:val="24"/>
          <w:szCs w:val="24"/>
          <w:lang w:val="en-ID"/>
        </w:rPr>
        <w:t xml:space="preserve">ian ini hanya bentuk deskriptif. </w:t>
      </w:r>
      <w:r w:rsidR="00602CFF" w:rsidRPr="00005C27">
        <w:rPr>
          <w:rFonts w:asciiTheme="majorBidi" w:hAnsiTheme="majorBidi" w:cstheme="majorBidi"/>
        </w:rPr>
        <w:t xml:space="preserve">Metode analisis data </w:t>
      </w:r>
      <w:r w:rsidR="00602CFF">
        <w:rPr>
          <w:rFonts w:asciiTheme="majorBidi" w:hAnsiTheme="majorBidi" w:cstheme="majorBidi"/>
        </w:rPr>
        <w:t xml:space="preserve">menggunakn </w:t>
      </w:r>
      <w:r w:rsidR="00602CFF" w:rsidRPr="00005C27">
        <w:rPr>
          <w:rFonts w:asciiTheme="majorBidi" w:hAnsiTheme="majorBidi" w:cstheme="majorBidi"/>
        </w:rPr>
        <w:t xml:space="preserve">metode analisis deskriptif kualitatif. </w:t>
      </w:r>
      <w:proofErr w:type="gramStart"/>
      <w:r w:rsidR="00602CFF" w:rsidRPr="00005C27">
        <w:rPr>
          <w:rFonts w:asciiTheme="majorBidi" w:hAnsiTheme="majorBidi" w:cstheme="majorBidi"/>
        </w:rPr>
        <w:t>Analisis deskriptif kualitatif melalui wawancara dan observasi yang berupa data kualitatif.</w:t>
      </w:r>
      <w:proofErr w:type="gramEnd"/>
      <w:r w:rsidR="00602CFF" w:rsidRPr="00005C27">
        <w:rPr>
          <w:rFonts w:asciiTheme="majorBidi" w:hAnsiTheme="majorBidi" w:cstheme="majorBidi"/>
        </w:rPr>
        <w:t xml:space="preserve"> </w:t>
      </w:r>
      <w:proofErr w:type="gramStart"/>
      <w:r w:rsidR="00602CFF" w:rsidRPr="00005C27">
        <w:rPr>
          <w:rFonts w:asciiTheme="majorBidi" w:hAnsiTheme="majorBidi" w:cstheme="majorBidi"/>
        </w:rPr>
        <w:t xml:space="preserve">Setelah </w:t>
      </w:r>
      <w:r w:rsidR="00602CFF">
        <w:rPr>
          <w:rFonts w:asciiTheme="majorBidi" w:hAnsiTheme="majorBidi" w:cstheme="majorBidi"/>
        </w:rPr>
        <w:t>data diperoleh dengan wawancara dan observasi</w:t>
      </w:r>
      <w:r w:rsidR="00602CFF" w:rsidRPr="00005C27">
        <w:rPr>
          <w:rFonts w:asciiTheme="majorBidi" w:hAnsiTheme="majorBidi" w:cstheme="majorBidi"/>
        </w:rPr>
        <w:t xml:space="preserve"> selanjutnya adalah analisa dan pengolahan data.</w:t>
      </w:r>
      <w:proofErr w:type="gramEnd"/>
    </w:p>
    <w:p w14:paraId="7DC81A10" w14:textId="77777777" w:rsidR="00602CFF" w:rsidRPr="00785D61" w:rsidRDefault="00602CFF" w:rsidP="00602CFF">
      <w:pPr>
        <w:tabs>
          <w:tab w:val="left" w:pos="567"/>
        </w:tabs>
        <w:spacing w:after="0" w:line="480" w:lineRule="auto"/>
        <w:jc w:val="both"/>
        <w:rPr>
          <w:rFonts w:ascii="Times New Roman" w:hAnsi="Times New Roman" w:cs="Times New Roman"/>
          <w:b/>
          <w:sz w:val="24"/>
          <w:szCs w:val="24"/>
          <w:lang w:val="id-ID"/>
        </w:rPr>
      </w:pPr>
      <w:r w:rsidRPr="00785D61">
        <w:rPr>
          <w:rFonts w:ascii="Times New Roman" w:hAnsi="Times New Roman" w:cs="Times New Roman"/>
          <w:b/>
          <w:i/>
          <w:sz w:val="24"/>
          <w:szCs w:val="24"/>
          <w:lang w:val="id-ID"/>
        </w:rPr>
        <w:t>Wadi’ah</w:t>
      </w:r>
    </w:p>
    <w:p w14:paraId="009CDADE" w14:textId="5B8E5E80" w:rsidR="00602CFF" w:rsidRDefault="00602CFF" w:rsidP="0093528D">
      <w:pPr>
        <w:tabs>
          <w:tab w:val="left" w:pos="567"/>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sidRPr="000A613F">
        <w:rPr>
          <w:rFonts w:ascii="Times New Roman" w:hAnsi="Times New Roman" w:cs="Times New Roman"/>
          <w:i/>
          <w:iCs/>
          <w:sz w:val="24"/>
          <w:szCs w:val="24"/>
          <w:lang w:val="id-ID"/>
        </w:rPr>
        <w:t>Wadi’ah</w:t>
      </w:r>
      <w:r w:rsidRPr="00005C27">
        <w:rPr>
          <w:rFonts w:ascii="Times New Roman" w:hAnsi="Times New Roman" w:cs="Times New Roman"/>
          <w:sz w:val="24"/>
          <w:szCs w:val="24"/>
          <w:lang w:val="id-ID"/>
        </w:rPr>
        <w:t xml:space="preserve"> merupakan titipan dari nasabah yang harus dijaga dan dikembalikan setiap saat kepada nasabah yang bersangkutan menghendaki</w:t>
      </w:r>
      <w:r w:rsidR="0093528D" w:rsidRPr="0093528D">
        <w:rPr>
          <w:rFonts w:ascii="Times New Roman" w:hAnsi="Times New Roman" w:cs="Times New Roman"/>
          <w:sz w:val="24"/>
          <w:szCs w:val="24"/>
          <w:lang w:val="id-ID"/>
        </w:rPr>
        <w:t xml:space="preserve"> atau mengambil </w:t>
      </w:r>
      <w:r w:rsidRPr="00005C27">
        <w:rPr>
          <w:rFonts w:ascii="Times New Roman" w:hAnsi="Times New Roman" w:cs="Times New Roman"/>
          <w:sz w:val="24"/>
          <w:szCs w:val="24"/>
          <w:lang w:val="id-ID"/>
        </w:rPr>
        <w:t>dan bank diharuskan bertanggung jawab</w:t>
      </w:r>
      <w:r w:rsidR="0093528D" w:rsidRPr="0093528D">
        <w:rPr>
          <w:rFonts w:ascii="Times New Roman" w:hAnsi="Times New Roman" w:cs="Times New Roman"/>
          <w:sz w:val="24"/>
          <w:szCs w:val="24"/>
          <w:lang w:val="id-ID"/>
        </w:rPr>
        <w:t xml:space="preserve"> penuh</w:t>
      </w:r>
      <w:r w:rsidRPr="00005C27">
        <w:rPr>
          <w:rFonts w:ascii="Times New Roman" w:hAnsi="Times New Roman" w:cs="Times New Roman"/>
          <w:sz w:val="24"/>
          <w:szCs w:val="24"/>
          <w:lang w:val="id-ID"/>
        </w:rPr>
        <w:t xml:space="preserve"> atas</w:t>
      </w:r>
      <w:r w:rsidR="0093528D" w:rsidRPr="0093528D">
        <w:rPr>
          <w:rFonts w:ascii="Times New Roman" w:hAnsi="Times New Roman" w:cs="Times New Roman"/>
          <w:sz w:val="24"/>
          <w:szCs w:val="24"/>
          <w:lang w:val="id-ID"/>
        </w:rPr>
        <w:t xml:space="preserve"> proses</w:t>
      </w:r>
      <w:r w:rsidRPr="00005C27">
        <w:rPr>
          <w:rFonts w:ascii="Times New Roman" w:hAnsi="Times New Roman" w:cs="Times New Roman"/>
          <w:sz w:val="24"/>
          <w:szCs w:val="24"/>
          <w:lang w:val="id-ID"/>
        </w:rPr>
        <w:t xml:space="preserve"> pengembalian titipan tersebut.</w:t>
      </w:r>
    </w:p>
    <w:p w14:paraId="1C851E4A" w14:textId="144DCA84" w:rsidR="00602CFF" w:rsidRDefault="00602CFF" w:rsidP="003D211A">
      <w:pPr>
        <w:tabs>
          <w:tab w:val="left" w:pos="567"/>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sidRPr="00005C27">
        <w:rPr>
          <w:rFonts w:ascii="Times New Roman" w:hAnsi="Times New Roman" w:cs="Times New Roman"/>
          <w:sz w:val="24"/>
          <w:szCs w:val="24"/>
          <w:lang w:val="en-ID"/>
        </w:rPr>
        <w:t xml:space="preserve">Dalam tafsir fiqih </w:t>
      </w:r>
      <w:proofErr w:type="gramStart"/>
      <w:r w:rsidRPr="00005C27">
        <w:rPr>
          <w:rFonts w:ascii="Times New Roman" w:hAnsi="Times New Roman" w:cs="Times New Roman"/>
          <w:sz w:val="24"/>
          <w:szCs w:val="24"/>
          <w:lang w:val="en-ID"/>
        </w:rPr>
        <w:t>islam</w:t>
      </w:r>
      <w:proofErr w:type="gramEnd"/>
      <w:r w:rsidRPr="00005C27">
        <w:rPr>
          <w:rFonts w:ascii="Times New Roman" w:hAnsi="Times New Roman" w:cs="Times New Roman"/>
          <w:sz w:val="24"/>
          <w:szCs w:val="24"/>
          <w:lang w:val="en-ID"/>
        </w:rPr>
        <w:t>, prinsip titipan atau</w:t>
      </w:r>
      <w:r w:rsidR="0093528D">
        <w:rPr>
          <w:rFonts w:ascii="Times New Roman" w:hAnsi="Times New Roman" w:cs="Times New Roman"/>
          <w:sz w:val="24"/>
          <w:szCs w:val="24"/>
          <w:lang w:val="en-ID"/>
        </w:rPr>
        <w:t xml:space="preserve"> simpanan dikenal dengan konsep</w:t>
      </w:r>
      <w:r w:rsidRPr="00005C27">
        <w:rPr>
          <w:rFonts w:ascii="Times New Roman" w:hAnsi="Times New Roman" w:cs="Times New Roman"/>
          <w:sz w:val="24"/>
          <w:szCs w:val="24"/>
          <w:lang w:val="en-ID"/>
        </w:rPr>
        <w:t xml:space="preserve"> </w:t>
      </w:r>
      <w:r w:rsidRPr="0093528D">
        <w:rPr>
          <w:rFonts w:ascii="Times New Roman" w:hAnsi="Times New Roman" w:cs="Times New Roman"/>
          <w:i/>
          <w:iCs/>
          <w:sz w:val="24"/>
          <w:szCs w:val="24"/>
          <w:lang w:val="en-ID"/>
        </w:rPr>
        <w:t>wadi’ah</w:t>
      </w:r>
      <w:r w:rsidRPr="00005C27">
        <w:rPr>
          <w:rFonts w:ascii="Times New Roman" w:hAnsi="Times New Roman" w:cs="Times New Roman"/>
          <w:sz w:val="24"/>
          <w:szCs w:val="24"/>
          <w:lang w:val="en-ID"/>
        </w:rPr>
        <w:t xml:space="preserve">. </w:t>
      </w:r>
      <w:proofErr w:type="gramStart"/>
      <w:r w:rsidRPr="00005C27">
        <w:rPr>
          <w:rFonts w:ascii="Times New Roman" w:hAnsi="Times New Roman" w:cs="Times New Roman"/>
          <w:sz w:val="24"/>
          <w:szCs w:val="24"/>
          <w:lang w:val="en-ID"/>
        </w:rPr>
        <w:t xml:space="preserve">Secara etimologi, kata </w:t>
      </w:r>
      <w:r w:rsidRPr="00005C27">
        <w:rPr>
          <w:rFonts w:ascii="Times New Roman" w:hAnsi="Times New Roman" w:cs="Times New Roman"/>
          <w:i/>
          <w:sz w:val="24"/>
          <w:szCs w:val="24"/>
          <w:lang w:val="en-ID"/>
        </w:rPr>
        <w:t xml:space="preserve">wadi’ah </w:t>
      </w:r>
      <w:r w:rsidRPr="00005C27">
        <w:rPr>
          <w:rFonts w:ascii="Times New Roman" w:hAnsi="Times New Roman" w:cs="Times New Roman"/>
          <w:sz w:val="24"/>
          <w:szCs w:val="24"/>
          <w:lang w:val="en-ID"/>
        </w:rPr>
        <w:t xml:space="preserve">berasal dari kata </w:t>
      </w:r>
      <w:r w:rsidRPr="00005C27">
        <w:rPr>
          <w:rFonts w:ascii="Times New Roman" w:hAnsi="Times New Roman" w:cs="Times New Roman"/>
          <w:i/>
          <w:sz w:val="24"/>
          <w:szCs w:val="24"/>
          <w:lang w:val="en-ID"/>
        </w:rPr>
        <w:t>wada’a asy-syai</w:t>
      </w:r>
      <w:r w:rsidRPr="00005C27">
        <w:rPr>
          <w:rFonts w:ascii="Times New Roman" w:hAnsi="Times New Roman" w:cs="Times New Roman"/>
          <w:sz w:val="24"/>
          <w:szCs w:val="24"/>
          <w:lang w:val="en-ID"/>
        </w:rPr>
        <w:t xml:space="preserve"> yang berarti jika meninggalkan </w:t>
      </w:r>
      <w:r w:rsidR="003D211A">
        <w:rPr>
          <w:rFonts w:ascii="Times New Roman" w:hAnsi="Times New Roman" w:cs="Times New Roman"/>
          <w:sz w:val="24"/>
          <w:szCs w:val="24"/>
          <w:lang w:val="en-ID"/>
        </w:rPr>
        <w:t>sesuatu</w:t>
      </w:r>
      <w:r w:rsidRPr="00005C27">
        <w:rPr>
          <w:rFonts w:ascii="Times New Roman" w:hAnsi="Times New Roman" w:cs="Times New Roman"/>
          <w:sz w:val="24"/>
          <w:szCs w:val="24"/>
          <w:lang w:val="en-ID"/>
        </w:rPr>
        <w:t>.</w:t>
      </w:r>
      <w:proofErr w:type="gramEnd"/>
      <w:r w:rsidRPr="00005C27">
        <w:rPr>
          <w:rFonts w:ascii="Times New Roman" w:hAnsi="Times New Roman" w:cs="Times New Roman"/>
          <w:sz w:val="24"/>
          <w:szCs w:val="24"/>
          <w:lang w:val="en-ID"/>
        </w:rPr>
        <w:t xml:space="preserve"> Adapun </w:t>
      </w:r>
      <w:r w:rsidRPr="00005C27">
        <w:rPr>
          <w:rFonts w:ascii="Times New Roman" w:hAnsi="Times New Roman" w:cs="Times New Roman"/>
          <w:i/>
          <w:sz w:val="24"/>
          <w:szCs w:val="24"/>
          <w:lang w:val="en-ID"/>
        </w:rPr>
        <w:t>wadi’ah</w:t>
      </w:r>
      <w:r w:rsidRPr="00005C27">
        <w:rPr>
          <w:rFonts w:ascii="Times New Roman" w:hAnsi="Times New Roman" w:cs="Times New Roman"/>
          <w:sz w:val="24"/>
          <w:szCs w:val="24"/>
          <w:lang w:val="en-ID"/>
        </w:rPr>
        <w:t xml:space="preserve"> secara etimologis, yaitu pemberian kuasa oleh penitip kepada orang yang menjaga hartanya tanpa konsekuensi (ganti).</w:t>
      </w:r>
      <w:r>
        <w:rPr>
          <w:rStyle w:val="FootnoteReference"/>
          <w:rFonts w:ascii="Times New Roman" w:hAnsi="Times New Roman" w:cs="Times New Roman"/>
          <w:sz w:val="24"/>
          <w:szCs w:val="24"/>
          <w:lang w:val="en-ID"/>
        </w:rPr>
        <w:footnoteReference w:id="2"/>
      </w:r>
    </w:p>
    <w:p w14:paraId="7DC10FE6" w14:textId="23185A73" w:rsidR="00602CFF" w:rsidRDefault="00602CFF" w:rsidP="006B4274">
      <w:pPr>
        <w:tabs>
          <w:tab w:val="left" w:pos="567"/>
        </w:tabs>
        <w:spacing w:after="0" w:line="480" w:lineRule="auto"/>
        <w:jc w:val="both"/>
        <w:rPr>
          <w:rFonts w:ascii="Times New Roman" w:hAnsi="Times New Roman" w:cs="Times New Roman"/>
          <w:bCs/>
          <w:sz w:val="24"/>
          <w:szCs w:val="24"/>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proofErr w:type="gramStart"/>
      <w:r w:rsidRPr="00005C27">
        <w:rPr>
          <w:rFonts w:ascii="Times New Roman" w:hAnsi="Times New Roman" w:cs="Times New Roman"/>
          <w:i/>
          <w:sz w:val="24"/>
          <w:szCs w:val="24"/>
          <w:lang w:val="en-ID"/>
        </w:rPr>
        <w:t>Wadi’ah</w:t>
      </w:r>
      <w:r w:rsidRPr="00005C27">
        <w:rPr>
          <w:rFonts w:ascii="Times New Roman" w:hAnsi="Times New Roman" w:cs="Times New Roman"/>
          <w:sz w:val="24"/>
          <w:szCs w:val="24"/>
          <w:lang w:val="en-ID"/>
        </w:rPr>
        <w:t xml:space="preserve"> adalah titipan pada </w:t>
      </w:r>
      <w:r w:rsidR="003D211A">
        <w:rPr>
          <w:rFonts w:ascii="Times New Roman" w:hAnsi="Times New Roman" w:cs="Times New Roman"/>
          <w:sz w:val="24"/>
          <w:szCs w:val="24"/>
          <w:lang w:val="en-ID"/>
        </w:rPr>
        <w:t xml:space="preserve">lembaga keuangan </w:t>
      </w:r>
      <w:r w:rsidRPr="00005C27">
        <w:rPr>
          <w:rFonts w:ascii="Times New Roman" w:hAnsi="Times New Roman" w:cs="Times New Roman"/>
          <w:sz w:val="24"/>
          <w:szCs w:val="24"/>
          <w:lang w:val="en-ID"/>
        </w:rPr>
        <w:t>bank syariah.</w:t>
      </w:r>
      <w:proofErr w:type="gramEnd"/>
      <w:r w:rsidRPr="00005C27">
        <w:rPr>
          <w:rFonts w:ascii="Times New Roman" w:hAnsi="Times New Roman" w:cs="Times New Roman"/>
          <w:sz w:val="24"/>
          <w:szCs w:val="24"/>
          <w:lang w:val="en-ID"/>
        </w:rPr>
        <w:t xml:space="preserve"> Prinsip </w:t>
      </w:r>
      <w:r w:rsidRPr="00005C27">
        <w:rPr>
          <w:rFonts w:ascii="Times New Roman" w:hAnsi="Times New Roman" w:cs="Times New Roman"/>
          <w:i/>
          <w:sz w:val="24"/>
          <w:szCs w:val="24"/>
          <w:lang w:val="en-ID"/>
        </w:rPr>
        <w:t>wadi’ah</w:t>
      </w:r>
      <w:r w:rsidRPr="00005C27">
        <w:rPr>
          <w:rFonts w:ascii="Times New Roman" w:hAnsi="Times New Roman" w:cs="Times New Roman"/>
          <w:sz w:val="24"/>
          <w:szCs w:val="24"/>
          <w:lang w:val="en-ID"/>
        </w:rPr>
        <w:t xml:space="preserve"> merupakan</w:t>
      </w:r>
      <w:r w:rsidR="003D211A">
        <w:rPr>
          <w:rFonts w:ascii="Times New Roman" w:hAnsi="Times New Roman" w:cs="Times New Roman"/>
          <w:sz w:val="24"/>
          <w:szCs w:val="24"/>
          <w:lang w:val="en-ID"/>
        </w:rPr>
        <w:t xml:space="preserve"> bentuk</w:t>
      </w:r>
      <w:r w:rsidRPr="00005C27">
        <w:rPr>
          <w:rFonts w:ascii="Times New Roman" w:hAnsi="Times New Roman" w:cs="Times New Roman"/>
          <w:sz w:val="24"/>
          <w:szCs w:val="24"/>
          <w:lang w:val="en-ID"/>
        </w:rPr>
        <w:t xml:space="preserve"> titipan murni dari sat</w:t>
      </w:r>
      <w:r w:rsidR="003D211A">
        <w:rPr>
          <w:rFonts w:ascii="Times New Roman" w:hAnsi="Times New Roman" w:cs="Times New Roman"/>
          <w:sz w:val="24"/>
          <w:szCs w:val="24"/>
          <w:lang w:val="en-ID"/>
        </w:rPr>
        <w:t xml:space="preserve">u pihak ke pihak yang lain. </w:t>
      </w:r>
      <w:proofErr w:type="gramStart"/>
      <w:r w:rsidR="003D211A">
        <w:rPr>
          <w:rFonts w:ascii="Times New Roman" w:hAnsi="Times New Roman" w:cs="Times New Roman"/>
          <w:sz w:val="24"/>
          <w:szCs w:val="24"/>
          <w:lang w:val="en-ID"/>
        </w:rPr>
        <w:t>Bentuk titipan dapat dilakukan oleh</w:t>
      </w:r>
      <w:r w:rsidRPr="00005C27">
        <w:rPr>
          <w:rFonts w:ascii="Times New Roman" w:hAnsi="Times New Roman" w:cs="Times New Roman"/>
          <w:sz w:val="24"/>
          <w:szCs w:val="24"/>
          <w:lang w:val="en-ID"/>
        </w:rPr>
        <w:t xml:space="preserve"> perorangan maup</w:t>
      </w:r>
      <w:r w:rsidR="006B4274">
        <w:rPr>
          <w:rFonts w:ascii="Times New Roman" w:hAnsi="Times New Roman" w:cs="Times New Roman"/>
          <w:sz w:val="24"/>
          <w:szCs w:val="24"/>
          <w:lang w:val="en-ID"/>
        </w:rPr>
        <w:t>un badan hukum yang harus dipastikan keamananya</w:t>
      </w:r>
      <w:r w:rsidRPr="00005C27">
        <w:rPr>
          <w:rFonts w:ascii="Times New Roman" w:hAnsi="Times New Roman" w:cs="Times New Roman"/>
          <w:sz w:val="24"/>
          <w:szCs w:val="24"/>
          <w:lang w:val="en-ID"/>
        </w:rPr>
        <w:t xml:space="preserve"> dan harus dikembalikan kapan saja jika penitip </w:t>
      </w:r>
      <w:r w:rsidRPr="00005C27">
        <w:rPr>
          <w:rFonts w:ascii="Times New Roman" w:hAnsi="Times New Roman" w:cs="Times New Roman"/>
          <w:sz w:val="24"/>
          <w:szCs w:val="24"/>
          <w:lang w:val="en-ID"/>
        </w:rPr>
        <w:lastRenderedPageBreak/>
        <w:t>menghendaki.</w:t>
      </w:r>
      <w:proofErr w:type="gramEnd"/>
      <w:r>
        <w:rPr>
          <w:rFonts w:ascii="Times New Roman" w:hAnsi="Times New Roman" w:cs="Times New Roman"/>
          <w:b/>
          <w:sz w:val="24"/>
          <w:szCs w:val="24"/>
          <w:lang w:val="id-ID"/>
        </w:rPr>
        <w:t xml:space="preserve"> </w:t>
      </w:r>
      <w:r w:rsidRPr="00005C27">
        <w:rPr>
          <w:rFonts w:ascii="Times New Roman" w:hAnsi="Times New Roman" w:cs="Times New Roman"/>
          <w:bCs/>
          <w:iCs/>
          <w:sz w:val="24"/>
          <w:szCs w:val="24"/>
          <w:lang w:val="id-ID"/>
        </w:rPr>
        <w:t xml:space="preserve">Jenis dari wadiah </w:t>
      </w:r>
      <w:r w:rsidRPr="00005C27">
        <w:rPr>
          <w:rFonts w:ascii="Times New Roman" w:hAnsi="Times New Roman" w:cs="Times New Roman"/>
          <w:bCs/>
          <w:sz w:val="24"/>
          <w:szCs w:val="24"/>
          <w:lang w:val="id-ID"/>
        </w:rPr>
        <w:t>dibagi menjadi 2 macam yaitu wadiahyad amanah dan wadiah yad d</w:t>
      </w:r>
      <w:r w:rsidR="006B4274">
        <w:rPr>
          <w:rFonts w:ascii="Times New Roman" w:hAnsi="Times New Roman" w:cs="Times New Roman"/>
          <w:bCs/>
          <w:sz w:val="24"/>
          <w:szCs w:val="24"/>
          <w:lang w:val="id-ID"/>
        </w:rPr>
        <w:t xml:space="preserve">homanah, yaitu sebagai berikut </w:t>
      </w:r>
    </w:p>
    <w:p w14:paraId="58D10742" w14:textId="705AF4B5" w:rsidR="006B4274" w:rsidRPr="00005C27" w:rsidRDefault="006B4274" w:rsidP="002D4FDC">
      <w:pPr>
        <w:pStyle w:val="ListParagraph"/>
        <w:numPr>
          <w:ilvl w:val="0"/>
          <w:numId w:val="16"/>
        </w:numPr>
        <w:tabs>
          <w:tab w:val="left" w:pos="426"/>
        </w:tabs>
        <w:spacing w:after="0" w:line="480" w:lineRule="auto"/>
        <w:ind w:left="426" w:hanging="426"/>
        <w:contextualSpacing w:val="0"/>
        <w:jc w:val="both"/>
        <w:rPr>
          <w:rFonts w:ascii="Times New Roman" w:hAnsi="Times New Roman" w:cs="Times New Roman"/>
          <w:sz w:val="24"/>
          <w:szCs w:val="24"/>
          <w:lang w:val="id-ID"/>
        </w:rPr>
      </w:pPr>
      <w:r w:rsidRPr="00005C27">
        <w:rPr>
          <w:rFonts w:ascii="Times New Roman" w:hAnsi="Times New Roman" w:cs="Times New Roman"/>
          <w:i/>
          <w:sz w:val="24"/>
          <w:szCs w:val="24"/>
          <w:lang w:val="id-ID"/>
        </w:rPr>
        <w:t>Wadi’ah Yad Dhamanah</w:t>
      </w:r>
      <w:r>
        <w:rPr>
          <w:rFonts w:ascii="Times New Roman" w:hAnsi="Times New Roman" w:cs="Times New Roman"/>
          <w:sz w:val="24"/>
          <w:szCs w:val="24"/>
          <w:lang w:val="id-ID"/>
        </w:rPr>
        <w:t xml:space="preserve">, </w:t>
      </w:r>
      <w:r w:rsidRPr="00005C27">
        <w:rPr>
          <w:rFonts w:ascii="Times New Roman" w:hAnsi="Times New Roman" w:cs="Times New Roman"/>
          <w:sz w:val="24"/>
          <w:szCs w:val="24"/>
          <w:lang w:val="id-ID"/>
        </w:rPr>
        <w:t xml:space="preserve">merupakan </w:t>
      </w:r>
      <w:r w:rsidR="00CF57E3">
        <w:rPr>
          <w:rFonts w:ascii="Times New Roman" w:hAnsi="Times New Roman" w:cs="Times New Roman"/>
          <w:sz w:val="24"/>
          <w:szCs w:val="24"/>
        </w:rPr>
        <w:t>titipan dengan ketentuan</w:t>
      </w:r>
      <w:r>
        <w:rPr>
          <w:rFonts w:ascii="Times New Roman" w:hAnsi="Times New Roman" w:cs="Times New Roman"/>
          <w:sz w:val="24"/>
          <w:szCs w:val="24"/>
          <w:lang w:val="id-ID"/>
        </w:rPr>
        <w:t xml:space="preserve"> si penerima titipan </w:t>
      </w:r>
      <w:r w:rsidRPr="00005C27">
        <w:rPr>
          <w:rFonts w:ascii="Times New Roman" w:hAnsi="Times New Roman" w:cs="Times New Roman"/>
          <w:sz w:val="24"/>
          <w:szCs w:val="24"/>
          <w:lang w:val="id-ID"/>
        </w:rPr>
        <w:t>dapat memanfaatkan</w:t>
      </w:r>
      <w:r w:rsidR="00CF57E3">
        <w:rPr>
          <w:rFonts w:ascii="Times New Roman" w:hAnsi="Times New Roman" w:cs="Times New Roman"/>
          <w:sz w:val="24"/>
          <w:szCs w:val="24"/>
        </w:rPr>
        <w:t xml:space="preserve"> atau menggunakan</w:t>
      </w:r>
      <w:r w:rsidRPr="00005C27">
        <w:rPr>
          <w:rFonts w:ascii="Times New Roman" w:hAnsi="Times New Roman" w:cs="Times New Roman"/>
          <w:sz w:val="24"/>
          <w:szCs w:val="24"/>
          <w:lang w:val="id-ID"/>
        </w:rPr>
        <w:t xml:space="preserve"> barang titipan tersebut dengan seizin pemiliknya dan </w:t>
      </w:r>
      <w:r w:rsidR="00CF57E3">
        <w:rPr>
          <w:rFonts w:ascii="Times New Roman" w:hAnsi="Times New Roman" w:cs="Times New Roman"/>
          <w:sz w:val="24"/>
          <w:szCs w:val="24"/>
        </w:rPr>
        <w:t>memeberikan jaminan</w:t>
      </w:r>
      <w:r w:rsidR="00CF57E3">
        <w:rPr>
          <w:rFonts w:ascii="Times New Roman" w:hAnsi="Times New Roman" w:cs="Times New Roman"/>
          <w:sz w:val="24"/>
          <w:szCs w:val="24"/>
          <w:lang w:val="id-ID"/>
        </w:rPr>
        <w:t xml:space="preserve">  mengembalikan barang</w:t>
      </w:r>
      <w:r w:rsidRPr="00005C27">
        <w:rPr>
          <w:rFonts w:ascii="Times New Roman" w:hAnsi="Times New Roman" w:cs="Times New Roman"/>
          <w:sz w:val="24"/>
          <w:szCs w:val="24"/>
          <w:lang w:val="id-ID"/>
        </w:rPr>
        <w:t xml:space="preserve"> tersebut secara utuh</w:t>
      </w:r>
      <w:r w:rsidR="00B00F3B">
        <w:rPr>
          <w:rFonts w:ascii="Times New Roman" w:hAnsi="Times New Roman" w:cs="Times New Roman"/>
          <w:sz w:val="24"/>
          <w:szCs w:val="24"/>
        </w:rPr>
        <w:t xml:space="preserve"> dan lengkap sesuai keadaan awal</w:t>
      </w:r>
      <w:r w:rsidRPr="00005C27">
        <w:rPr>
          <w:rFonts w:ascii="Times New Roman" w:hAnsi="Times New Roman" w:cs="Times New Roman"/>
          <w:sz w:val="24"/>
          <w:szCs w:val="24"/>
          <w:lang w:val="id-ID"/>
        </w:rPr>
        <w:t xml:space="preserve"> setiap saat di pemilik menghendakinya.</w:t>
      </w:r>
      <w:r>
        <w:rPr>
          <w:rStyle w:val="FootnoteReference"/>
          <w:rFonts w:ascii="Times New Roman" w:hAnsi="Times New Roman" w:cs="Times New Roman"/>
          <w:sz w:val="24"/>
          <w:szCs w:val="24"/>
          <w:lang w:val="en-ID"/>
        </w:rPr>
        <w:footnoteReference w:id="3"/>
      </w:r>
      <w:r w:rsidRPr="00005C2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005C27">
        <w:rPr>
          <w:rFonts w:ascii="Times New Roman" w:hAnsi="Times New Roman" w:cs="Times New Roman"/>
          <w:iCs/>
          <w:sz w:val="24"/>
          <w:szCs w:val="24"/>
          <w:lang w:val="id-ID"/>
        </w:rPr>
        <w:t>Selain itu akad wadiah y</w:t>
      </w:r>
      <w:r w:rsidRPr="00B00F3B">
        <w:rPr>
          <w:rFonts w:ascii="Times New Roman" w:hAnsi="Times New Roman" w:cs="Times New Roman"/>
          <w:i/>
          <w:sz w:val="24"/>
          <w:szCs w:val="24"/>
          <w:lang w:val="id-ID"/>
        </w:rPr>
        <w:t>ad dhomanah</w:t>
      </w:r>
      <w:r w:rsidRPr="00005C27">
        <w:rPr>
          <w:rFonts w:ascii="Times New Roman" w:hAnsi="Times New Roman" w:cs="Times New Roman"/>
          <w:iCs/>
          <w:sz w:val="24"/>
          <w:szCs w:val="24"/>
          <w:lang w:val="id-ID"/>
        </w:rPr>
        <w:t xml:space="preserve"> merupakan akad titipan barang atau uang kepada lembaga keuangan, namun lembaga keuangan memiliki hak untuk mendayagunakan dana tersebut, atas ini deposana akan membayar imbalan berupa bonus, yang besarnya tergantung dengan kebijakan manajemen lembaga keuangan. </w:t>
      </w:r>
      <w:r w:rsidRPr="00005C27">
        <w:rPr>
          <w:rFonts w:ascii="Times New Roman" w:hAnsi="Times New Roman" w:cs="Times New Roman"/>
          <w:iCs/>
          <w:sz w:val="24"/>
          <w:szCs w:val="24"/>
          <w:lang w:val="en-ID"/>
        </w:rPr>
        <w:t xml:space="preserve">Dalam aplikasi perbangkan, akad </w:t>
      </w:r>
      <w:r w:rsidRPr="00005C27">
        <w:rPr>
          <w:rFonts w:ascii="Times New Roman" w:hAnsi="Times New Roman" w:cs="Times New Roman"/>
          <w:i/>
          <w:iCs/>
          <w:sz w:val="24"/>
          <w:szCs w:val="24"/>
          <w:lang w:val="en-ID"/>
        </w:rPr>
        <w:t>wadi’ah yad dhomanah</w:t>
      </w:r>
      <w:r w:rsidRPr="00005C27">
        <w:rPr>
          <w:rFonts w:ascii="Times New Roman" w:hAnsi="Times New Roman" w:cs="Times New Roman"/>
          <w:iCs/>
          <w:sz w:val="24"/>
          <w:szCs w:val="24"/>
          <w:lang w:val="en-ID"/>
        </w:rPr>
        <w:t xml:space="preserve"> diterapkan dalam produk himpunan </w:t>
      </w:r>
      <w:proofErr w:type="gramStart"/>
      <w:r w:rsidRPr="00005C27">
        <w:rPr>
          <w:rFonts w:ascii="Times New Roman" w:hAnsi="Times New Roman" w:cs="Times New Roman"/>
          <w:iCs/>
          <w:sz w:val="24"/>
          <w:szCs w:val="24"/>
          <w:lang w:val="en-ID"/>
        </w:rPr>
        <w:t>dana</w:t>
      </w:r>
      <w:proofErr w:type="gramEnd"/>
      <w:r w:rsidRPr="00005C27">
        <w:rPr>
          <w:rFonts w:ascii="Times New Roman" w:hAnsi="Times New Roman" w:cs="Times New Roman"/>
          <w:iCs/>
          <w:sz w:val="24"/>
          <w:szCs w:val="24"/>
          <w:lang w:val="en-ID"/>
        </w:rPr>
        <w:t xml:space="preserve"> pihak ketiga antara lain giro dan tabungan. Bank syariah </w:t>
      </w:r>
      <w:proofErr w:type="gramStart"/>
      <w:r w:rsidRPr="00005C27">
        <w:rPr>
          <w:rFonts w:ascii="Times New Roman" w:hAnsi="Times New Roman" w:cs="Times New Roman"/>
          <w:iCs/>
          <w:sz w:val="24"/>
          <w:szCs w:val="24"/>
          <w:lang w:val="en-ID"/>
        </w:rPr>
        <w:t>akan</w:t>
      </w:r>
      <w:proofErr w:type="gramEnd"/>
      <w:r w:rsidRPr="00005C27">
        <w:rPr>
          <w:rFonts w:ascii="Times New Roman" w:hAnsi="Times New Roman" w:cs="Times New Roman"/>
          <w:iCs/>
          <w:sz w:val="24"/>
          <w:szCs w:val="24"/>
          <w:lang w:val="en-ID"/>
        </w:rPr>
        <w:t xml:space="preserve"> memberikan bonus kepada nasabah atas dana yang dtitipkan di bank syariah. Besarnya bonus tidak boleh diperjanjikan sebelumnya, </w:t>
      </w:r>
      <w:proofErr w:type="gramStart"/>
      <w:r w:rsidRPr="00005C27">
        <w:rPr>
          <w:rFonts w:ascii="Times New Roman" w:hAnsi="Times New Roman" w:cs="Times New Roman"/>
          <w:iCs/>
          <w:sz w:val="24"/>
          <w:szCs w:val="24"/>
          <w:lang w:val="en-ID"/>
        </w:rPr>
        <w:t>akan</w:t>
      </w:r>
      <w:proofErr w:type="gramEnd"/>
      <w:r w:rsidRPr="00005C27">
        <w:rPr>
          <w:rFonts w:ascii="Times New Roman" w:hAnsi="Times New Roman" w:cs="Times New Roman"/>
          <w:iCs/>
          <w:sz w:val="24"/>
          <w:szCs w:val="24"/>
          <w:lang w:val="en-ID"/>
        </w:rPr>
        <w:t xml:space="preserve"> tetapi tergantung kepada keijakan bank syariah memperoleh keuntungan, maka bank akan memebrikan bonus kepada pihak nasabah.</w:t>
      </w:r>
      <w:r>
        <w:rPr>
          <w:rStyle w:val="FootnoteReference"/>
          <w:rFonts w:ascii="Times New Roman" w:hAnsi="Times New Roman" w:cs="Times New Roman"/>
          <w:iCs/>
          <w:sz w:val="24"/>
          <w:szCs w:val="24"/>
          <w:lang w:val="en-ID"/>
        </w:rPr>
        <w:footnoteReference w:id="4"/>
      </w:r>
    </w:p>
    <w:p w14:paraId="7852C18B" w14:textId="196A40BC" w:rsidR="006B4274" w:rsidRPr="006B4274" w:rsidRDefault="006B4274" w:rsidP="006B4274">
      <w:pPr>
        <w:tabs>
          <w:tab w:val="left" w:pos="567"/>
        </w:tabs>
        <w:spacing w:after="0" w:line="480" w:lineRule="auto"/>
        <w:ind w:firstLine="720"/>
        <w:jc w:val="both"/>
        <w:rPr>
          <w:rFonts w:ascii="Times New Roman" w:hAnsi="Times New Roman" w:cs="Times New Roman"/>
          <w:b/>
          <w:sz w:val="24"/>
          <w:szCs w:val="24"/>
          <w:lang w:val="id-ID"/>
        </w:rPr>
      </w:pPr>
    </w:p>
    <w:p w14:paraId="1C422A6A" w14:textId="3161EE3D" w:rsidR="006B4274" w:rsidRDefault="006B4274" w:rsidP="006B4274">
      <w:pPr>
        <w:rPr>
          <w:rFonts w:ascii="Times New Roman" w:hAnsi="Times New Roman" w:cs="Times New Roman"/>
          <w:sz w:val="24"/>
          <w:szCs w:val="24"/>
        </w:rPr>
      </w:pPr>
    </w:p>
    <w:p w14:paraId="14FD69D0" w14:textId="77777777" w:rsidR="006B4274" w:rsidRPr="006B4274" w:rsidRDefault="006B4274" w:rsidP="006B4274">
      <w:pPr>
        <w:rPr>
          <w:rFonts w:ascii="Times New Roman" w:hAnsi="Times New Roman" w:cs="Times New Roman"/>
          <w:sz w:val="24"/>
          <w:szCs w:val="24"/>
        </w:rPr>
        <w:sectPr w:rsidR="006B4274" w:rsidRPr="006B4274" w:rsidSect="00922C3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2268" w:right="1701" w:bottom="1701" w:left="2268" w:header="708" w:footer="708" w:gutter="0"/>
          <w:pgNumType w:start="1"/>
          <w:cols w:space="708"/>
          <w:titlePg/>
          <w:docGrid w:linePitch="360"/>
        </w:sectPr>
      </w:pPr>
    </w:p>
    <w:p w14:paraId="790AEE75" w14:textId="336B0261" w:rsidR="00A94493" w:rsidRPr="006B4274" w:rsidRDefault="00A94493" w:rsidP="00A94493">
      <w:pPr>
        <w:rPr>
          <w:rFonts w:ascii="Times New Roman" w:hAnsi="Times New Roman" w:cs="Times New Roman"/>
          <w:sz w:val="24"/>
          <w:szCs w:val="24"/>
        </w:rPr>
      </w:pPr>
    </w:p>
    <w:p w14:paraId="219AD356" w14:textId="4A6B7467" w:rsidR="00005C27" w:rsidRPr="005411BB" w:rsidRDefault="00005C27" w:rsidP="005A1E0C">
      <w:pPr>
        <w:pStyle w:val="ListParagraph"/>
        <w:numPr>
          <w:ilvl w:val="0"/>
          <w:numId w:val="16"/>
        </w:numPr>
        <w:tabs>
          <w:tab w:val="left" w:pos="1560"/>
        </w:tabs>
        <w:spacing w:after="0" w:line="480" w:lineRule="auto"/>
        <w:ind w:left="426" w:hanging="426"/>
        <w:contextualSpacing w:val="0"/>
        <w:jc w:val="both"/>
        <w:rPr>
          <w:rFonts w:ascii="Times New Roman" w:hAnsi="Times New Roman" w:cs="Times New Roman"/>
          <w:sz w:val="24"/>
          <w:szCs w:val="24"/>
          <w:lang w:val="id-ID"/>
        </w:rPr>
      </w:pPr>
      <w:r w:rsidRPr="005411BB">
        <w:rPr>
          <w:rFonts w:ascii="Times New Roman" w:hAnsi="Times New Roman" w:cs="Times New Roman"/>
          <w:i/>
          <w:sz w:val="24"/>
          <w:szCs w:val="24"/>
          <w:lang w:val="id-ID"/>
        </w:rPr>
        <w:t>Wadi’ah Yad Amanah</w:t>
      </w:r>
      <w:r w:rsidR="005411BB">
        <w:rPr>
          <w:rFonts w:ascii="Times New Roman" w:hAnsi="Times New Roman" w:cs="Times New Roman"/>
          <w:sz w:val="24"/>
          <w:szCs w:val="24"/>
          <w:lang w:val="id-ID"/>
        </w:rPr>
        <w:t xml:space="preserve">, </w:t>
      </w:r>
      <w:r w:rsidRPr="005411BB">
        <w:rPr>
          <w:rFonts w:ascii="Times New Roman" w:hAnsi="Times New Roman" w:cs="Times New Roman"/>
          <w:sz w:val="24"/>
          <w:szCs w:val="24"/>
          <w:lang w:val="id-ID"/>
        </w:rPr>
        <w:t xml:space="preserve">merupakan </w:t>
      </w:r>
      <w:r w:rsidR="002D4FDC" w:rsidRPr="002D4FDC">
        <w:rPr>
          <w:rFonts w:ascii="Times New Roman" w:hAnsi="Times New Roman" w:cs="Times New Roman"/>
          <w:iCs/>
          <w:sz w:val="24"/>
          <w:szCs w:val="24"/>
        </w:rPr>
        <w:t>bentuk titipan</w:t>
      </w:r>
      <w:r w:rsidRPr="005411BB">
        <w:rPr>
          <w:rFonts w:ascii="Times New Roman" w:hAnsi="Times New Roman" w:cs="Times New Roman"/>
          <w:sz w:val="24"/>
          <w:szCs w:val="24"/>
          <w:lang w:val="id-ID"/>
        </w:rPr>
        <w:t xml:space="preserve"> </w:t>
      </w:r>
      <w:r w:rsidR="005A1E0C">
        <w:rPr>
          <w:rFonts w:ascii="Times New Roman" w:hAnsi="Times New Roman" w:cs="Times New Roman"/>
          <w:sz w:val="24"/>
          <w:szCs w:val="24"/>
        </w:rPr>
        <w:t>dengan</w:t>
      </w:r>
      <w:r w:rsidRPr="005411BB">
        <w:rPr>
          <w:rFonts w:ascii="Times New Roman" w:hAnsi="Times New Roman" w:cs="Times New Roman"/>
          <w:sz w:val="24"/>
          <w:szCs w:val="24"/>
          <w:lang w:val="id-ID"/>
        </w:rPr>
        <w:t xml:space="preserve"> penerima tiitipan tidak bertanggung jawab atas kehilangan atau kerusakan yang terjadi pada barang titipan selama hal ini bukanlah</w:t>
      </w:r>
      <w:r w:rsidR="005A1E0C">
        <w:rPr>
          <w:rFonts w:ascii="Times New Roman" w:hAnsi="Times New Roman" w:cs="Times New Roman"/>
          <w:sz w:val="24"/>
          <w:szCs w:val="24"/>
        </w:rPr>
        <w:t xml:space="preserve"> </w:t>
      </w:r>
      <w:r w:rsidR="005A1E0C">
        <w:rPr>
          <w:rFonts w:ascii="Times New Roman" w:hAnsi="Times New Roman" w:cs="Times New Roman"/>
          <w:sz w:val="24"/>
          <w:szCs w:val="24"/>
          <w:lang w:val="id-ID"/>
        </w:rPr>
        <w:t>akibat</w:t>
      </w:r>
      <w:r w:rsidRPr="005411BB">
        <w:rPr>
          <w:rFonts w:ascii="Times New Roman" w:hAnsi="Times New Roman" w:cs="Times New Roman"/>
          <w:sz w:val="24"/>
          <w:szCs w:val="24"/>
          <w:lang w:val="id-ID"/>
        </w:rPr>
        <w:t xml:space="preserve"> dari kelalaian atau kecerobohan penerima titipan dalam memelihara barang titipan tersebut.</w:t>
      </w:r>
      <w:r>
        <w:rPr>
          <w:rStyle w:val="FootnoteReference"/>
          <w:rFonts w:ascii="Times New Roman" w:hAnsi="Times New Roman" w:cs="Times New Roman"/>
          <w:sz w:val="24"/>
          <w:szCs w:val="24"/>
          <w:lang w:val="en-ID"/>
        </w:rPr>
        <w:footnoteReference w:id="5"/>
      </w:r>
      <w:r w:rsidR="005411BB">
        <w:rPr>
          <w:rFonts w:ascii="Times New Roman" w:hAnsi="Times New Roman" w:cs="Times New Roman"/>
          <w:sz w:val="24"/>
          <w:szCs w:val="24"/>
          <w:lang w:val="id-ID"/>
        </w:rPr>
        <w:t xml:space="preserve"> </w:t>
      </w:r>
      <w:r w:rsidRPr="005411BB">
        <w:rPr>
          <w:rFonts w:ascii="Times New Roman" w:hAnsi="Times New Roman" w:cs="Times New Roman"/>
          <w:sz w:val="24"/>
          <w:szCs w:val="24"/>
          <w:lang w:val="id-ID"/>
        </w:rPr>
        <w:t xml:space="preserve">Pada dasarnya, penerima simpanan adalah </w:t>
      </w:r>
      <w:r w:rsidRPr="005A1E0C">
        <w:rPr>
          <w:rFonts w:ascii="Times New Roman" w:hAnsi="Times New Roman" w:cs="Times New Roman"/>
          <w:i/>
          <w:iCs/>
          <w:sz w:val="24"/>
          <w:szCs w:val="24"/>
          <w:lang w:val="id-ID"/>
        </w:rPr>
        <w:t>yad amanah</w:t>
      </w:r>
      <w:r w:rsidRPr="005411BB">
        <w:rPr>
          <w:rFonts w:ascii="Times New Roman" w:hAnsi="Times New Roman" w:cs="Times New Roman"/>
          <w:sz w:val="24"/>
          <w:szCs w:val="24"/>
          <w:lang w:val="id-ID"/>
        </w:rPr>
        <w:t xml:space="preserve"> (tangan amanah) artinya ia tidak bertanggung jawab atas kehilangan atau kerusakan yang terjadi pada asset titipan selama hal ini bukan akibat dari kelalian atau kecerobohan yang bersangkutan dalam memelihara barang tipuan (karena factor-faktor diluar batas kemampuan).</w:t>
      </w:r>
      <w:r>
        <w:rPr>
          <w:rStyle w:val="FootnoteReference"/>
          <w:rFonts w:ascii="Times New Roman" w:hAnsi="Times New Roman" w:cs="Times New Roman"/>
          <w:sz w:val="24"/>
          <w:szCs w:val="24"/>
          <w:lang w:val="en-ID"/>
        </w:rPr>
        <w:footnoteReference w:id="6"/>
      </w:r>
    </w:p>
    <w:p w14:paraId="4BAA41FD" w14:textId="77777777" w:rsidR="00005C27" w:rsidRPr="006E6E18" w:rsidRDefault="00005C27" w:rsidP="000A613F">
      <w:pPr>
        <w:pStyle w:val="ListParagraph"/>
        <w:numPr>
          <w:ilvl w:val="0"/>
          <w:numId w:val="59"/>
        </w:numPr>
        <w:spacing w:after="0" w:line="480" w:lineRule="auto"/>
        <w:ind w:left="709" w:hanging="283"/>
        <w:contextualSpacing w:val="0"/>
        <w:rPr>
          <w:rFonts w:ascii="Times New Roman" w:hAnsi="Times New Roman" w:cs="Times New Roman"/>
          <w:bCs/>
          <w:sz w:val="24"/>
          <w:szCs w:val="24"/>
          <w:lang w:val="en-ID"/>
        </w:rPr>
      </w:pPr>
      <w:r w:rsidRPr="006E6E18">
        <w:rPr>
          <w:rFonts w:ascii="Times New Roman" w:hAnsi="Times New Roman" w:cs="Times New Roman"/>
          <w:bCs/>
          <w:sz w:val="24"/>
          <w:szCs w:val="24"/>
          <w:lang w:val="en-ID"/>
        </w:rPr>
        <w:t xml:space="preserve">Rukun </w:t>
      </w:r>
      <w:r w:rsidRPr="006E6E18">
        <w:rPr>
          <w:rFonts w:ascii="Times New Roman" w:hAnsi="Times New Roman" w:cs="Times New Roman"/>
          <w:bCs/>
          <w:i/>
          <w:sz w:val="24"/>
          <w:szCs w:val="24"/>
          <w:lang w:val="en-ID"/>
        </w:rPr>
        <w:t>Wadi’ah</w:t>
      </w:r>
    </w:p>
    <w:p w14:paraId="391F1E04" w14:textId="41DBD96D" w:rsidR="00005C27" w:rsidRPr="000A613F" w:rsidRDefault="00005C27" w:rsidP="000A613F">
      <w:pPr>
        <w:spacing w:after="0" w:line="480" w:lineRule="auto"/>
        <w:ind w:left="709" w:firstLine="720"/>
        <w:jc w:val="both"/>
        <w:rPr>
          <w:rFonts w:ascii="Times New Roman" w:hAnsi="Times New Roman" w:cs="Times New Roman"/>
          <w:sz w:val="24"/>
          <w:szCs w:val="24"/>
          <w:lang w:val="en-ID"/>
        </w:rPr>
      </w:pPr>
      <w:proofErr w:type="gramStart"/>
      <w:r w:rsidRPr="000A613F">
        <w:rPr>
          <w:rFonts w:ascii="Times New Roman" w:hAnsi="Times New Roman" w:cs="Times New Roman"/>
          <w:sz w:val="24"/>
          <w:szCs w:val="24"/>
          <w:lang w:val="en-ID"/>
        </w:rPr>
        <w:t xml:space="preserve">Rukun dan syarat </w:t>
      </w:r>
      <w:r w:rsidRPr="000A613F">
        <w:rPr>
          <w:rFonts w:ascii="Times New Roman" w:hAnsi="Times New Roman" w:cs="Times New Roman"/>
          <w:i/>
          <w:sz w:val="24"/>
          <w:szCs w:val="24"/>
          <w:lang w:val="en-ID"/>
        </w:rPr>
        <w:t>wadi’ah</w:t>
      </w:r>
      <w:r w:rsidRPr="000A613F">
        <w:rPr>
          <w:rFonts w:ascii="Times New Roman" w:hAnsi="Times New Roman" w:cs="Times New Roman"/>
          <w:sz w:val="24"/>
          <w:szCs w:val="24"/>
          <w:lang w:val="en-ID"/>
        </w:rPr>
        <w:t xml:space="preserve"> m</w:t>
      </w:r>
      <w:r w:rsidR="000A613F">
        <w:rPr>
          <w:rFonts w:ascii="Times New Roman" w:hAnsi="Times New Roman" w:cs="Times New Roman"/>
          <w:sz w:val="24"/>
          <w:szCs w:val="24"/>
          <w:lang w:val="en-ID"/>
        </w:rPr>
        <w:t xml:space="preserve">erupakan hal-hal yang harus ada </w:t>
      </w:r>
      <w:r w:rsidRPr="000A613F">
        <w:rPr>
          <w:rFonts w:ascii="Times New Roman" w:hAnsi="Times New Roman" w:cs="Times New Roman"/>
          <w:sz w:val="24"/>
          <w:szCs w:val="24"/>
          <w:lang w:val="en-ID"/>
        </w:rPr>
        <w:t xml:space="preserve">didalamnya yang menyebabkan terjadinya akad </w:t>
      </w:r>
      <w:r w:rsidRPr="000A613F">
        <w:rPr>
          <w:rFonts w:ascii="Times New Roman" w:hAnsi="Times New Roman" w:cs="Times New Roman"/>
          <w:i/>
          <w:sz w:val="24"/>
          <w:szCs w:val="24"/>
          <w:lang w:val="en-ID"/>
        </w:rPr>
        <w:t>wadi’ah.</w:t>
      </w:r>
      <w:proofErr w:type="gramEnd"/>
      <w:r w:rsidR="000A613F" w:rsidRPr="000A613F">
        <w:rPr>
          <w:rFonts w:ascii="Times New Roman" w:hAnsi="Times New Roman" w:cs="Times New Roman"/>
          <w:sz w:val="24"/>
          <w:szCs w:val="24"/>
          <w:lang w:val="en-ID"/>
        </w:rPr>
        <w:t xml:space="preserve"> Adapun </w:t>
      </w:r>
      <w:r w:rsidRPr="000A613F">
        <w:rPr>
          <w:rFonts w:ascii="Times New Roman" w:hAnsi="Times New Roman" w:cs="Times New Roman"/>
          <w:sz w:val="24"/>
          <w:szCs w:val="24"/>
          <w:lang w:val="en-ID"/>
        </w:rPr>
        <w:t xml:space="preserve">rukun wadi’ah ada 4 yaitu sebagai </w:t>
      </w:r>
      <w:proofErr w:type="gramStart"/>
      <w:r w:rsidRPr="000A613F">
        <w:rPr>
          <w:rFonts w:ascii="Times New Roman" w:hAnsi="Times New Roman" w:cs="Times New Roman"/>
          <w:sz w:val="24"/>
          <w:szCs w:val="24"/>
          <w:lang w:val="en-ID"/>
        </w:rPr>
        <w:t>berikut :</w:t>
      </w:r>
      <w:proofErr w:type="gramEnd"/>
      <w:r w:rsidR="005411BB" w:rsidRPr="000A613F">
        <w:rPr>
          <w:rFonts w:ascii="Times New Roman" w:hAnsi="Times New Roman" w:cs="Times New Roman"/>
          <w:sz w:val="24"/>
          <w:szCs w:val="24"/>
          <w:lang w:val="id-ID"/>
        </w:rPr>
        <w:t xml:space="preserve"> </w:t>
      </w:r>
      <w:r w:rsidRPr="000A613F">
        <w:rPr>
          <w:rFonts w:ascii="Times New Roman" w:hAnsi="Times New Roman" w:cs="Times New Roman"/>
          <w:i/>
          <w:sz w:val="24"/>
          <w:szCs w:val="24"/>
          <w:lang w:val="en-ID"/>
        </w:rPr>
        <w:t>Waadi’</w:t>
      </w:r>
      <w:r w:rsidRPr="000A613F">
        <w:rPr>
          <w:rFonts w:ascii="Times New Roman" w:hAnsi="Times New Roman" w:cs="Times New Roman"/>
          <w:sz w:val="24"/>
          <w:szCs w:val="24"/>
          <w:lang w:val="en-ID"/>
        </w:rPr>
        <w:t xml:space="preserve"> (Penitip)</w:t>
      </w:r>
      <w:r w:rsidR="005411BB" w:rsidRPr="000A613F">
        <w:rPr>
          <w:rFonts w:ascii="Times New Roman" w:hAnsi="Times New Roman" w:cs="Times New Roman"/>
          <w:sz w:val="24"/>
          <w:szCs w:val="24"/>
          <w:lang w:val="id-ID"/>
        </w:rPr>
        <w:t xml:space="preserve"> </w:t>
      </w:r>
      <w:r w:rsidRPr="000A613F">
        <w:rPr>
          <w:rFonts w:ascii="Times New Roman" w:hAnsi="Times New Roman" w:cs="Times New Roman"/>
          <w:i/>
          <w:sz w:val="24"/>
          <w:szCs w:val="24"/>
          <w:lang w:val="en-ID"/>
        </w:rPr>
        <w:t>Muuda’</w:t>
      </w:r>
      <w:r w:rsidRPr="000A613F">
        <w:rPr>
          <w:rFonts w:ascii="Times New Roman" w:hAnsi="Times New Roman" w:cs="Times New Roman"/>
          <w:sz w:val="24"/>
          <w:szCs w:val="24"/>
          <w:lang w:val="en-ID"/>
        </w:rPr>
        <w:t xml:space="preserve"> (Penerima titipan)</w:t>
      </w:r>
      <w:r w:rsidR="005411BB" w:rsidRPr="000A613F">
        <w:rPr>
          <w:rFonts w:ascii="Times New Roman" w:hAnsi="Times New Roman" w:cs="Times New Roman"/>
          <w:sz w:val="24"/>
          <w:szCs w:val="24"/>
          <w:lang w:val="id-ID"/>
        </w:rPr>
        <w:t xml:space="preserve">, </w:t>
      </w:r>
      <w:r w:rsidRPr="000A613F">
        <w:rPr>
          <w:rFonts w:ascii="Times New Roman" w:hAnsi="Times New Roman" w:cs="Times New Roman"/>
          <w:i/>
          <w:sz w:val="24"/>
          <w:szCs w:val="24"/>
          <w:lang w:val="en-ID"/>
        </w:rPr>
        <w:t>Wadi’ah</w:t>
      </w:r>
      <w:r w:rsidRPr="000A613F">
        <w:rPr>
          <w:rFonts w:ascii="Times New Roman" w:hAnsi="Times New Roman" w:cs="Times New Roman"/>
          <w:sz w:val="24"/>
          <w:szCs w:val="24"/>
          <w:lang w:val="en-ID"/>
        </w:rPr>
        <w:t xml:space="preserve"> (Titipan)</w:t>
      </w:r>
      <w:r w:rsidR="005411BB" w:rsidRPr="000A613F">
        <w:rPr>
          <w:rFonts w:ascii="Times New Roman" w:hAnsi="Times New Roman" w:cs="Times New Roman"/>
          <w:sz w:val="24"/>
          <w:szCs w:val="24"/>
          <w:lang w:val="id-ID"/>
        </w:rPr>
        <w:t xml:space="preserve"> </w:t>
      </w:r>
      <w:r w:rsidRPr="000A613F">
        <w:rPr>
          <w:rFonts w:ascii="Times New Roman" w:hAnsi="Times New Roman" w:cs="Times New Roman"/>
          <w:i/>
          <w:sz w:val="24"/>
          <w:szCs w:val="24"/>
          <w:lang w:val="en-ID"/>
        </w:rPr>
        <w:t>Shigat</w:t>
      </w:r>
      <w:r w:rsidRPr="000A613F">
        <w:rPr>
          <w:rFonts w:ascii="Times New Roman" w:hAnsi="Times New Roman" w:cs="Times New Roman"/>
          <w:sz w:val="24"/>
          <w:szCs w:val="24"/>
          <w:lang w:val="en-ID"/>
        </w:rPr>
        <w:t xml:space="preserve"> (Akad)</w:t>
      </w:r>
      <w:r>
        <w:rPr>
          <w:rStyle w:val="FootnoteReference"/>
          <w:rFonts w:ascii="Times New Roman" w:hAnsi="Times New Roman" w:cs="Times New Roman"/>
          <w:sz w:val="24"/>
          <w:szCs w:val="24"/>
          <w:lang w:val="en-ID"/>
        </w:rPr>
        <w:footnoteReference w:id="7"/>
      </w:r>
    </w:p>
    <w:p w14:paraId="79CF5804" w14:textId="06C4D848" w:rsidR="00005C27" w:rsidRPr="00C1712A" w:rsidRDefault="00005C27" w:rsidP="00A61B36">
      <w:pPr>
        <w:pStyle w:val="ListParagraph"/>
        <w:numPr>
          <w:ilvl w:val="0"/>
          <w:numId w:val="59"/>
        </w:numPr>
        <w:spacing w:after="0" w:line="480" w:lineRule="auto"/>
        <w:ind w:left="709" w:hanging="283"/>
        <w:contextualSpacing w:val="0"/>
        <w:jc w:val="both"/>
        <w:rPr>
          <w:rFonts w:ascii="Times New Roman" w:hAnsi="Times New Roman" w:cs="Times New Roman"/>
          <w:bCs/>
          <w:sz w:val="24"/>
          <w:szCs w:val="24"/>
          <w:lang w:val="en-ID"/>
        </w:rPr>
      </w:pPr>
      <w:r w:rsidRPr="00C1712A">
        <w:rPr>
          <w:rFonts w:ascii="Times New Roman" w:hAnsi="Times New Roman" w:cs="Times New Roman"/>
          <w:bCs/>
          <w:sz w:val="24"/>
          <w:szCs w:val="24"/>
          <w:lang w:val="en-ID"/>
        </w:rPr>
        <w:t xml:space="preserve">Dasar Hukum  </w:t>
      </w:r>
      <w:r w:rsidR="005411BB">
        <w:rPr>
          <w:rFonts w:ascii="Times New Roman" w:hAnsi="Times New Roman" w:cs="Times New Roman"/>
          <w:bCs/>
          <w:sz w:val="24"/>
          <w:szCs w:val="24"/>
          <w:lang w:val="id-ID"/>
        </w:rPr>
        <w:t xml:space="preserve">dan syarat </w:t>
      </w:r>
      <w:r w:rsidR="005411BB" w:rsidRPr="00C1712A">
        <w:rPr>
          <w:rFonts w:ascii="Times New Roman" w:hAnsi="Times New Roman" w:cs="Times New Roman"/>
          <w:bCs/>
          <w:i/>
          <w:sz w:val="24"/>
          <w:szCs w:val="24"/>
          <w:lang w:val="en-ID"/>
        </w:rPr>
        <w:t>Wadi’ah</w:t>
      </w:r>
      <w:r w:rsidRPr="00C1712A">
        <w:rPr>
          <w:rFonts w:ascii="Times New Roman" w:hAnsi="Times New Roman" w:cs="Times New Roman"/>
          <w:bCs/>
          <w:sz w:val="24"/>
          <w:szCs w:val="24"/>
          <w:lang w:val="en-ID"/>
        </w:rPr>
        <w:t>:</w:t>
      </w:r>
    </w:p>
    <w:p w14:paraId="2270861E" w14:textId="77777777" w:rsidR="00005C27" w:rsidRPr="001017F6" w:rsidRDefault="00005C27" w:rsidP="00A61B36">
      <w:pPr>
        <w:spacing w:after="0" w:line="480" w:lineRule="auto"/>
        <w:ind w:left="709" w:firstLine="720"/>
        <w:jc w:val="both"/>
        <w:rPr>
          <w:rFonts w:ascii="Times New Roman" w:hAnsi="Times New Roman" w:cs="Times New Roman"/>
          <w:sz w:val="28"/>
          <w:szCs w:val="28"/>
          <w:lang w:val="en-ID"/>
        </w:rPr>
      </w:pPr>
      <w:r w:rsidRPr="007135F7">
        <w:rPr>
          <w:rFonts w:ascii="Times New Roman" w:hAnsi="Times New Roman" w:cs="Times New Roman"/>
          <w:i/>
          <w:sz w:val="24"/>
          <w:szCs w:val="24"/>
          <w:lang w:val="en-ID"/>
        </w:rPr>
        <w:t>Wadi’ah</w:t>
      </w:r>
      <w:r w:rsidRPr="001017F6">
        <w:rPr>
          <w:rFonts w:ascii="Times New Roman" w:hAnsi="Times New Roman" w:cs="Times New Roman"/>
          <w:sz w:val="24"/>
          <w:szCs w:val="24"/>
          <w:lang w:val="en-ID"/>
        </w:rPr>
        <w:t xml:space="preserve"> dalam</w:t>
      </w:r>
      <w:r>
        <w:rPr>
          <w:rFonts w:ascii="Times New Roman" w:hAnsi="Times New Roman" w:cs="Times New Roman"/>
          <w:sz w:val="24"/>
          <w:szCs w:val="24"/>
          <w:lang w:val="en-ID"/>
        </w:rPr>
        <w:t xml:space="preserve"> hukum </w:t>
      </w:r>
      <w:r w:rsidRPr="001017F6">
        <w:rPr>
          <w:rFonts w:ascii="Times New Roman" w:hAnsi="Times New Roman" w:cs="Times New Roman"/>
          <w:sz w:val="24"/>
          <w:szCs w:val="24"/>
          <w:lang w:val="en-ID"/>
        </w:rPr>
        <w:t xml:space="preserve">perbankan di Indonesia mempunyai landasan yang kuat, sebagai </w:t>
      </w:r>
      <w:proofErr w:type="gramStart"/>
      <w:r w:rsidRPr="001017F6">
        <w:rPr>
          <w:rFonts w:ascii="Times New Roman" w:hAnsi="Times New Roman" w:cs="Times New Roman"/>
          <w:sz w:val="24"/>
          <w:szCs w:val="24"/>
          <w:lang w:val="en-ID"/>
        </w:rPr>
        <w:t>berikut :</w:t>
      </w:r>
      <w:proofErr w:type="gramEnd"/>
    </w:p>
    <w:p w14:paraId="51D5FFB2" w14:textId="77777777" w:rsidR="00005C27" w:rsidRPr="00410DC3" w:rsidRDefault="00005C27" w:rsidP="00005C27">
      <w:pPr>
        <w:pStyle w:val="ListParagraph"/>
        <w:bidi/>
        <w:spacing w:after="0"/>
        <w:ind w:left="0" w:right="1134"/>
        <w:contextualSpacing w:val="0"/>
        <w:jc w:val="both"/>
        <w:rPr>
          <w:rFonts w:ascii="Traditional Arabic" w:hAnsi="Traditional Arabic" w:cs="Traditional Arabic"/>
          <w:sz w:val="28"/>
          <w:szCs w:val="28"/>
          <w:lang w:val="en-ID"/>
        </w:rPr>
      </w:pPr>
      <w:r w:rsidRPr="00410DC3">
        <w:rPr>
          <w:rFonts w:ascii="Traditional Arabic" w:hAnsi="Traditional Arabic" w:cs="Traditional Arabic"/>
          <w:sz w:val="28"/>
          <w:szCs w:val="28"/>
          <w:lang w:val="en-ID"/>
        </w:rPr>
        <w:t>.</w:t>
      </w:r>
      <w:r w:rsidRPr="00410DC3">
        <w:rPr>
          <w:rFonts w:ascii="Traditional Arabic" w:hAnsi="Traditional Arabic" w:cs="Traditional Arabic"/>
          <w:sz w:val="28"/>
          <w:szCs w:val="28"/>
          <w:rtl/>
        </w:rPr>
        <w:t>اِنَّ اللّٰهَ يَأْمُرُكُمْ اَنْ تُؤَدُّوا الْاَمٰنٰتِ اِلٰٓى اَهْلِهَاۙ وَاِذَا حَكَمْتُمْ بَيْنَ النَّاسِ اَنْ تَحْكُمُوْا بِالْعَدْلِ ۗ اِنَّ اللّٰهَ نِعِمَّا يَعِظُكُمْ بِه</w:t>
      </w:r>
      <w:r w:rsidRPr="00410DC3">
        <w:rPr>
          <w:rFonts w:ascii="Times New Roman" w:hAnsi="Times New Roman" w:cs="Times New Roman" w:hint="cs"/>
          <w:sz w:val="28"/>
          <w:szCs w:val="28"/>
          <w:rtl/>
        </w:rPr>
        <w:t>ٖ</w:t>
      </w:r>
      <w:r w:rsidRPr="00410DC3">
        <w:rPr>
          <w:rFonts w:ascii="Traditional Arabic" w:hAnsi="Traditional Arabic" w:cs="Traditional Arabic"/>
          <w:sz w:val="28"/>
          <w:szCs w:val="28"/>
          <w:rtl/>
        </w:rPr>
        <w:t xml:space="preserve"> ۗ اِنَّ اللّٰهَ كَانَ سَمِيْعًاۢ بَصِيْرًا</w:t>
      </w:r>
    </w:p>
    <w:p w14:paraId="19BF1E7E" w14:textId="77777777" w:rsidR="00005C27" w:rsidRDefault="00005C27" w:rsidP="00005C27">
      <w:pPr>
        <w:pStyle w:val="ListParagraph"/>
        <w:spacing w:after="0" w:line="240" w:lineRule="auto"/>
        <w:ind w:left="1146"/>
        <w:contextualSpacing w:val="0"/>
        <w:rPr>
          <w:rFonts w:ascii="Times New Roman" w:hAnsi="Times New Roman" w:cs="Times New Roman"/>
          <w:sz w:val="24"/>
          <w:szCs w:val="24"/>
          <w:lang w:val="en-ID"/>
        </w:rPr>
      </w:pPr>
      <w:proofErr w:type="gramStart"/>
      <w:r>
        <w:rPr>
          <w:rFonts w:ascii="Times New Roman" w:hAnsi="Times New Roman" w:cs="Times New Roman"/>
          <w:sz w:val="24"/>
          <w:szCs w:val="24"/>
          <w:lang w:val="en-ID"/>
        </w:rPr>
        <w:t>Firman Allah QS.</w:t>
      </w:r>
      <w:proofErr w:type="gramEnd"/>
      <w:r>
        <w:rPr>
          <w:rFonts w:ascii="Times New Roman" w:hAnsi="Times New Roman" w:cs="Times New Roman"/>
          <w:sz w:val="24"/>
          <w:szCs w:val="24"/>
          <w:lang w:val="en-ID"/>
        </w:rPr>
        <w:t xml:space="preserve"> An-</w:t>
      </w:r>
      <w:proofErr w:type="gramStart"/>
      <w:r>
        <w:rPr>
          <w:rFonts w:ascii="Times New Roman" w:hAnsi="Times New Roman" w:cs="Times New Roman"/>
          <w:sz w:val="24"/>
          <w:szCs w:val="24"/>
          <w:lang w:val="en-ID"/>
        </w:rPr>
        <w:t>Nisa :</w:t>
      </w:r>
      <w:proofErr w:type="gramEnd"/>
      <w:r>
        <w:rPr>
          <w:rFonts w:ascii="Times New Roman" w:hAnsi="Times New Roman" w:cs="Times New Roman"/>
          <w:sz w:val="24"/>
          <w:szCs w:val="24"/>
          <w:lang w:val="en-ID"/>
        </w:rPr>
        <w:t xml:space="preserve"> 58</w:t>
      </w:r>
    </w:p>
    <w:p w14:paraId="54017E8C" w14:textId="77777777" w:rsidR="00005C27" w:rsidRDefault="00005C27" w:rsidP="00005C27">
      <w:pPr>
        <w:pStyle w:val="ListParagraph"/>
        <w:spacing w:after="0" w:line="240" w:lineRule="auto"/>
        <w:ind w:left="1146"/>
        <w:contextualSpacing w:val="0"/>
        <w:jc w:val="both"/>
        <w:rPr>
          <w:rFonts w:ascii="Times New Roman" w:hAnsi="Times New Roman" w:cs="Times New Roman"/>
          <w:i/>
          <w:sz w:val="24"/>
          <w:szCs w:val="24"/>
          <w:lang w:val="en-ID"/>
        </w:rPr>
      </w:pPr>
      <w:proofErr w:type="gramStart"/>
      <w:r w:rsidRPr="00E87762">
        <w:rPr>
          <w:rFonts w:ascii="Times New Roman" w:hAnsi="Times New Roman" w:cs="Times New Roman"/>
          <w:i/>
          <w:sz w:val="24"/>
          <w:szCs w:val="24"/>
          <w:lang w:val="en-ID"/>
        </w:rPr>
        <w:lastRenderedPageBreak/>
        <w:t>Artinya :</w:t>
      </w:r>
      <w:proofErr w:type="gramEnd"/>
      <w:r w:rsidRPr="00E87762">
        <w:rPr>
          <w:rFonts w:ascii="Times New Roman" w:hAnsi="Times New Roman" w:cs="Times New Roman"/>
          <w:i/>
          <w:sz w:val="24"/>
          <w:szCs w:val="24"/>
          <w:lang w:val="en-ID"/>
        </w:rPr>
        <w:t xml:space="preserve"> sesungguhnya allah menyuruh kamu menyampaikan amanat kepada yang berhak menerimanya dan (meny</w:t>
      </w:r>
      <w:r>
        <w:rPr>
          <w:rFonts w:ascii="Times New Roman" w:hAnsi="Times New Roman" w:cs="Times New Roman"/>
          <w:i/>
          <w:sz w:val="24"/>
          <w:szCs w:val="24"/>
          <w:lang w:val="en-ID"/>
        </w:rPr>
        <w:t>uruh kamu) apabila menetapkan hu</w:t>
      </w:r>
      <w:r w:rsidRPr="00E87762">
        <w:rPr>
          <w:rFonts w:ascii="Times New Roman" w:hAnsi="Times New Roman" w:cs="Times New Roman"/>
          <w:i/>
          <w:sz w:val="24"/>
          <w:szCs w:val="24"/>
          <w:lang w:val="en-ID"/>
        </w:rPr>
        <w:t xml:space="preserve">kum diantara manusia supaya kamu menetapkan dengan adil. Sesungguhnya </w:t>
      </w:r>
      <w:proofErr w:type="gramStart"/>
      <w:r w:rsidRPr="00E87762">
        <w:rPr>
          <w:rFonts w:ascii="Times New Roman" w:hAnsi="Times New Roman" w:cs="Times New Roman"/>
          <w:i/>
          <w:sz w:val="24"/>
          <w:szCs w:val="24"/>
          <w:lang w:val="en-ID"/>
        </w:rPr>
        <w:t>allah</w:t>
      </w:r>
      <w:proofErr w:type="gramEnd"/>
      <w:r w:rsidRPr="00E87762">
        <w:rPr>
          <w:rFonts w:ascii="Times New Roman" w:hAnsi="Times New Roman" w:cs="Times New Roman"/>
          <w:i/>
          <w:sz w:val="24"/>
          <w:szCs w:val="24"/>
          <w:lang w:val="en-ID"/>
        </w:rPr>
        <w:t xml:space="preserve"> memberi pengajaran yang sebaik-baiknya kepadamu. Sesungguhnya </w:t>
      </w:r>
      <w:proofErr w:type="gramStart"/>
      <w:r w:rsidRPr="00E87762">
        <w:rPr>
          <w:rFonts w:ascii="Times New Roman" w:hAnsi="Times New Roman" w:cs="Times New Roman"/>
          <w:i/>
          <w:sz w:val="24"/>
          <w:szCs w:val="24"/>
          <w:lang w:val="en-ID"/>
        </w:rPr>
        <w:t>allah</w:t>
      </w:r>
      <w:proofErr w:type="gramEnd"/>
      <w:r w:rsidRPr="00E87762">
        <w:rPr>
          <w:rFonts w:ascii="Times New Roman" w:hAnsi="Times New Roman" w:cs="Times New Roman"/>
          <w:i/>
          <w:sz w:val="24"/>
          <w:szCs w:val="24"/>
          <w:lang w:val="en-ID"/>
        </w:rPr>
        <w:t xml:space="preserve"> adalah maha mendengar lagi maha melihat. (QS. An-</w:t>
      </w:r>
      <w:proofErr w:type="gramStart"/>
      <w:r w:rsidRPr="00E87762">
        <w:rPr>
          <w:rFonts w:ascii="Times New Roman" w:hAnsi="Times New Roman" w:cs="Times New Roman"/>
          <w:i/>
          <w:sz w:val="24"/>
          <w:szCs w:val="24"/>
          <w:lang w:val="en-ID"/>
        </w:rPr>
        <w:t>Nisa :</w:t>
      </w:r>
      <w:proofErr w:type="gramEnd"/>
      <w:r w:rsidRPr="00E87762">
        <w:rPr>
          <w:rFonts w:ascii="Times New Roman" w:hAnsi="Times New Roman" w:cs="Times New Roman"/>
          <w:i/>
          <w:sz w:val="24"/>
          <w:szCs w:val="24"/>
          <w:lang w:val="en-ID"/>
        </w:rPr>
        <w:t xml:space="preserve"> 58</w:t>
      </w:r>
      <w:r>
        <w:rPr>
          <w:rFonts w:ascii="Times New Roman" w:hAnsi="Times New Roman" w:cs="Times New Roman"/>
          <w:i/>
          <w:sz w:val="24"/>
          <w:szCs w:val="24"/>
          <w:lang w:val="en-ID"/>
        </w:rPr>
        <w:t>)</w:t>
      </w:r>
      <w:r>
        <w:rPr>
          <w:rStyle w:val="FootnoteReference"/>
          <w:rFonts w:ascii="Times New Roman" w:hAnsi="Times New Roman" w:cs="Times New Roman"/>
          <w:i/>
          <w:sz w:val="24"/>
          <w:szCs w:val="24"/>
          <w:lang w:val="en-ID"/>
        </w:rPr>
        <w:footnoteReference w:id="8"/>
      </w:r>
    </w:p>
    <w:p w14:paraId="5860923B" w14:textId="77777777" w:rsidR="00005C27" w:rsidRDefault="00005C27" w:rsidP="00005C27">
      <w:pPr>
        <w:pStyle w:val="ListParagraph"/>
        <w:spacing w:after="0" w:line="240" w:lineRule="auto"/>
        <w:ind w:left="1146"/>
        <w:contextualSpacing w:val="0"/>
        <w:jc w:val="both"/>
        <w:rPr>
          <w:rFonts w:ascii="Times New Roman" w:hAnsi="Times New Roman" w:cs="Times New Roman"/>
          <w:i/>
          <w:sz w:val="24"/>
          <w:szCs w:val="24"/>
          <w:lang w:val="en-ID"/>
        </w:rPr>
      </w:pPr>
    </w:p>
    <w:p w14:paraId="0047F612" w14:textId="745DD9C5" w:rsidR="00A61B36" w:rsidRPr="00717C74" w:rsidRDefault="00005C27" w:rsidP="00717C74">
      <w:pPr>
        <w:spacing w:after="0" w:line="480" w:lineRule="auto"/>
        <w:ind w:firstLine="720"/>
        <w:jc w:val="both"/>
        <w:rPr>
          <w:rFonts w:ascii="Times New Roman" w:hAnsi="Times New Roman" w:cs="Times New Roman"/>
          <w:sz w:val="24"/>
          <w:szCs w:val="24"/>
          <w:lang w:val="en-ID"/>
        </w:rPr>
      </w:pPr>
      <w:r w:rsidRPr="005411BB">
        <w:rPr>
          <w:rFonts w:ascii="Times New Roman" w:hAnsi="Times New Roman" w:cs="Times New Roman"/>
          <w:sz w:val="24"/>
          <w:szCs w:val="24"/>
          <w:lang w:val="en-ID"/>
        </w:rPr>
        <w:t xml:space="preserve">Karena pada </w:t>
      </w:r>
      <w:proofErr w:type="gramStart"/>
      <w:r w:rsidRPr="005411BB">
        <w:rPr>
          <w:rFonts w:ascii="Times New Roman" w:hAnsi="Times New Roman" w:cs="Times New Roman"/>
          <w:sz w:val="24"/>
          <w:szCs w:val="24"/>
          <w:lang w:val="en-ID"/>
        </w:rPr>
        <w:t xml:space="preserve">akad  </w:t>
      </w:r>
      <w:r w:rsidRPr="005411BB">
        <w:rPr>
          <w:rFonts w:ascii="Times New Roman" w:hAnsi="Times New Roman" w:cs="Times New Roman"/>
          <w:i/>
          <w:sz w:val="24"/>
          <w:szCs w:val="24"/>
          <w:lang w:val="en-ID"/>
        </w:rPr>
        <w:t>wadi’ah</w:t>
      </w:r>
      <w:proofErr w:type="gramEnd"/>
      <w:r w:rsidRPr="005411BB">
        <w:rPr>
          <w:rFonts w:ascii="Times New Roman" w:hAnsi="Times New Roman" w:cs="Times New Roman"/>
          <w:sz w:val="24"/>
          <w:szCs w:val="24"/>
          <w:lang w:val="en-ID"/>
        </w:rPr>
        <w:t xml:space="preserve"> ini banyak mengandung resiko penipuan. </w:t>
      </w:r>
      <w:proofErr w:type="gramStart"/>
      <w:r w:rsidRPr="005411BB">
        <w:rPr>
          <w:rFonts w:ascii="Times New Roman" w:hAnsi="Times New Roman" w:cs="Times New Roman"/>
          <w:sz w:val="24"/>
          <w:szCs w:val="24"/>
          <w:lang w:val="en-ID"/>
        </w:rPr>
        <w:t xml:space="preserve">Oleh sebab itu anak kecil sekalipun telah berakal tidak dibenarkan melakukan transaksi </w:t>
      </w:r>
      <w:r w:rsidRPr="005411BB">
        <w:rPr>
          <w:rFonts w:ascii="Times New Roman" w:hAnsi="Times New Roman" w:cs="Times New Roman"/>
          <w:i/>
          <w:sz w:val="24"/>
          <w:szCs w:val="24"/>
          <w:lang w:val="en-ID"/>
        </w:rPr>
        <w:t>wadi’ah</w:t>
      </w:r>
      <w:r w:rsidRPr="005411BB">
        <w:rPr>
          <w:rFonts w:ascii="Times New Roman" w:hAnsi="Times New Roman" w:cs="Times New Roman"/>
          <w:sz w:val="24"/>
          <w:szCs w:val="24"/>
          <w:lang w:val="en-ID"/>
        </w:rPr>
        <w:t>, baik sebagai orang yang tidak menitipkan maupun sebagai yang menerima titipan barang.</w:t>
      </w:r>
      <w:proofErr w:type="gramEnd"/>
      <w:r w:rsidR="005411BB">
        <w:rPr>
          <w:rFonts w:ascii="Times New Roman" w:hAnsi="Times New Roman" w:cs="Times New Roman"/>
          <w:sz w:val="24"/>
          <w:szCs w:val="24"/>
          <w:lang w:val="id-ID"/>
        </w:rPr>
        <w:t xml:space="preserve"> </w:t>
      </w:r>
      <w:proofErr w:type="gramStart"/>
      <w:r w:rsidRPr="005411BB">
        <w:rPr>
          <w:rFonts w:ascii="Times New Roman" w:hAnsi="Times New Roman" w:cs="Times New Roman"/>
          <w:sz w:val="24"/>
          <w:szCs w:val="24"/>
          <w:lang w:val="en-ID"/>
        </w:rPr>
        <w:t>Penipuan memang pada umumnya biasa saja terjadi kepada anak kecil maupun orang dewasa.</w:t>
      </w:r>
      <w:proofErr w:type="gramEnd"/>
      <w:r w:rsidRPr="005411BB">
        <w:rPr>
          <w:rFonts w:ascii="Times New Roman" w:hAnsi="Times New Roman" w:cs="Times New Roman"/>
          <w:sz w:val="24"/>
          <w:szCs w:val="24"/>
          <w:lang w:val="en-ID"/>
        </w:rPr>
        <w:t xml:space="preserve"> Meskipun anak kecil sudah berakal dan mampu membedakan mana baik yang benar, maka sebaiknya akad </w:t>
      </w:r>
      <w:r w:rsidRPr="005411BB">
        <w:rPr>
          <w:rFonts w:ascii="Times New Roman" w:hAnsi="Times New Roman" w:cs="Times New Roman"/>
          <w:i/>
          <w:sz w:val="24"/>
          <w:szCs w:val="24"/>
          <w:lang w:val="en-ID"/>
        </w:rPr>
        <w:t>wadi’ah</w:t>
      </w:r>
      <w:r w:rsidRPr="005411BB">
        <w:rPr>
          <w:rFonts w:ascii="Times New Roman" w:hAnsi="Times New Roman" w:cs="Times New Roman"/>
          <w:sz w:val="24"/>
          <w:szCs w:val="24"/>
          <w:lang w:val="en-ID"/>
        </w:rPr>
        <w:t xml:space="preserve"> ini hanya dilakukan oleh orang yang sudah baligh dan dewasa</w:t>
      </w:r>
      <w:r>
        <w:rPr>
          <w:rStyle w:val="FootnoteReference"/>
          <w:rFonts w:ascii="Times New Roman" w:hAnsi="Times New Roman" w:cs="Times New Roman"/>
          <w:sz w:val="24"/>
          <w:szCs w:val="24"/>
          <w:lang w:val="en-ID"/>
        </w:rPr>
        <w:footnoteReference w:id="9"/>
      </w:r>
    </w:p>
    <w:p w14:paraId="34AB2F9D" w14:textId="63B7BBFF" w:rsidR="002153A7" w:rsidRPr="00A61B36" w:rsidRDefault="002153A7" w:rsidP="005411BB">
      <w:pPr>
        <w:spacing w:after="0" w:line="480" w:lineRule="auto"/>
        <w:jc w:val="both"/>
        <w:rPr>
          <w:rFonts w:ascii="Times New Roman" w:hAnsi="Times New Roman" w:cs="Times New Roman"/>
          <w:b/>
          <w:bCs/>
          <w:sz w:val="24"/>
          <w:szCs w:val="24"/>
          <w:lang w:val="en-ID"/>
        </w:rPr>
      </w:pPr>
      <w:r w:rsidRPr="00A61B36">
        <w:rPr>
          <w:rFonts w:ascii="Times New Roman" w:hAnsi="Times New Roman" w:cs="Times New Roman"/>
          <w:b/>
          <w:bCs/>
          <w:sz w:val="24"/>
          <w:szCs w:val="24"/>
          <w:lang w:val="en-ID"/>
        </w:rPr>
        <w:t>KSPPS Matholi’ul Anwar Simo Sungelebak</w:t>
      </w:r>
    </w:p>
    <w:p w14:paraId="44638508" w14:textId="77777777" w:rsidR="00B72691" w:rsidRDefault="005411BB" w:rsidP="00B72691">
      <w:pPr>
        <w:tabs>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2153A7" w:rsidRPr="005411BB">
        <w:rPr>
          <w:rFonts w:ascii="Times New Roman" w:hAnsi="Times New Roman" w:cs="Times New Roman"/>
          <w:sz w:val="24"/>
          <w:szCs w:val="24"/>
          <w:lang w:val="id-ID"/>
        </w:rPr>
        <w:t xml:space="preserve">KSPPS Matholi’ul Anwar Adalah </w:t>
      </w:r>
      <w:r w:rsidR="00FB0545" w:rsidRPr="005411BB">
        <w:rPr>
          <w:rFonts w:ascii="Times New Roman" w:hAnsi="Times New Roman" w:cs="Times New Roman"/>
          <w:sz w:val="24"/>
          <w:szCs w:val="24"/>
          <w:lang w:val="id-ID"/>
        </w:rPr>
        <w:t>Koperasi Pinjam Pinjam Syariah yang didirikan pada tahun 2008 dengan tanda daftar persahaan (OTP) dengan nomor 13.18.2.64.00087 dibawah naungan pondok pesantren Matholi’ul Anwar mulai berkiprah pa</w:t>
      </w:r>
      <w:r w:rsidR="00B053F9" w:rsidRPr="005411BB">
        <w:rPr>
          <w:rFonts w:ascii="Times New Roman" w:hAnsi="Times New Roman" w:cs="Times New Roman"/>
          <w:sz w:val="24"/>
          <w:szCs w:val="24"/>
          <w:lang w:val="id-ID"/>
        </w:rPr>
        <w:t>d</w:t>
      </w:r>
      <w:r w:rsidR="00FB0545" w:rsidRPr="005411BB">
        <w:rPr>
          <w:rFonts w:ascii="Times New Roman" w:hAnsi="Times New Roman" w:cs="Times New Roman"/>
          <w:sz w:val="24"/>
          <w:szCs w:val="24"/>
          <w:lang w:val="id-ID"/>
        </w:rPr>
        <w:t>a tahun 2008 koperasi tersebut didirikan oleh Dr. Khotib Sholeh selaku pengurus dan penanggung jawab koperasi. Pada tahun 2013 jumlah anggota koperasi sudah mencapai 195 anggota.</w:t>
      </w:r>
    </w:p>
    <w:p w14:paraId="74BF0E76" w14:textId="631CB1E5" w:rsidR="005411BB" w:rsidRDefault="00B72691" w:rsidP="00B72691">
      <w:pPr>
        <w:tabs>
          <w:tab w:val="left" w:pos="709"/>
          <w:tab w:val="left" w:pos="127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AA2D64" w:rsidRPr="005411BB">
        <w:rPr>
          <w:rFonts w:ascii="Times New Roman" w:hAnsi="Times New Roman" w:cs="Times New Roman"/>
          <w:sz w:val="24"/>
          <w:szCs w:val="24"/>
          <w:lang w:val="id-ID"/>
        </w:rPr>
        <w:t>KSPPS Matholi’ul Anw</w:t>
      </w:r>
      <w:r w:rsidR="00FB0545" w:rsidRPr="005411BB">
        <w:rPr>
          <w:rFonts w:ascii="Times New Roman" w:hAnsi="Times New Roman" w:cs="Times New Roman"/>
          <w:sz w:val="24"/>
          <w:szCs w:val="24"/>
          <w:lang w:val="id-ID"/>
        </w:rPr>
        <w:t>ar bertugas untuk penghimpunan dana dari anggota, penyaluran dana dana ke anggota dan memberikan pendapatan untuk anggota</w:t>
      </w:r>
      <w:r w:rsidR="002957EB" w:rsidRPr="005411BB">
        <w:rPr>
          <w:rFonts w:ascii="Times New Roman" w:hAnsi="Times New Roman" w:cs="Times New Roman"/>
          <w:sz w:val="24"/>
          <w:szCs w:val="24"/>
          <w:lang w:val="id-ID"/>
        </w:rPr>
        <w:t>, dengan a</w:t>
      </w:r>
      <w:r w:rsidR="00FB02CD" w:rsidRPr="005411BB">
        <w:rPr>
          <w:rFonts w:ascii="Times New Roman" w:hAnsi="Times New Roman" w:cs="Times New Roman"/>
          <w:sz w:val="24"/>
          <w:szCs w:val="24"/>
          <w:lang w:val="id-ID"/>
        </w:rPr>
        <w:t xml:space="preserve">danya koperasi tersebut akan membantu menyalurkan dan memberikan pendapatan kepada orang-orang yang tepat sesuai dengan ajaran </w:t>
      </w:r>
      <w:r w:rsidR="00FB02CD" w:rsidRPr="005411BB">
        <w:rPr>
          <w:rFonts w:ascii="Times New Roman" w:hAnsi="Times New Roman" w:cs="Times New Roman"/>
          <w:sz w:val="24"/>
          <w:szCs w:val="24"/>
          <w:lang w:val="id-ID"/>
        </w:rPr>
        <w:lastRenderedPageBreak/>
        <w:t>islam dan juga dapat mengurangi tingkat kemiskinan dengan membangun perekonomian umat.</w:t>
      </w:r>
    </w:p>
    <w:p w14:paraId="5586AC17" w14:textId="05018AB1" w:rsidR="005411BB" w:rsidRPr="0066537D" w:rsidRDefault="005411BB" w:rsidP="0066537D">
      <w:pPr>
        <w:tabs>
          <w:tab w:val="left" w:pos="709"/>
          <w:tab w:val="left" w:pos="1276"/>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FB02CD" w:rsidRPr="005411BB">
        <w:rPr>
          <w:rFonts w:ascii="Times New Roman" w:hAnsi="Times New Roman" w:cs="Times New Roman"/>
          <w:sz w:val="24"/>
          <w:szCs w:val="24"/>
          <w:lang w:val="id-ID"/>
        </w:rPr>
        <w:t xml:space="preserve">Tumbuh </w:t>
      </w:r>
      <w:r w:rsidR="00826DBE" w:rsidRPr="005411BB">
        <w:rPr>
          <w:rFonts w:ascii="Times New Roman" w:hAnsi="Times New Roman" w:cs="Times New Roman"/>
          <w:sz w:val="24"/>
          <w:szCs w:val="24"/>
          <w:lang w:val="id-ID"/>
        </w:rPr>
        <w:t>dan berkembangnya KSPPS Matholi’</w:t>
      </w:r>
      <w:r w:rsidR="00FB02CD" w:rsidRPr="005411BB">
        <w:rPr>
          <w:rFonts w:ascii="Times New Roman" w:hAnsi="Times New Roman" w:cs="Times New Roman"/>
          <w:sz w:val="24"/>
          <w:szCs w:val="24"/>
          <w:lang w:val="id-ID"/>
        </w:rPr>
        <w:t xml:space="preserve">ul Anwar ini bisa bertahan hingga sampai saat ini tidak terlepas dari peran pemimpin dan para penanggung jawab </w:t>
      </w:r>
      <w:r w:rsidR="006A7BBB" w:rsidRPr="005411BB">
        <w:rPr>
          <w:rFonts w:ascii="Times New Roman" w:hAnsi="Times New Roman" w:cs="Times New Roman"/>
          <w:sz w:val="24"/>
          <w:szCs w:val="24"/>
          <w:lang w:val="id-ID"/>
        </w:rPr>
        <w:t xml:space="preserve">dalam </w:t>
      </w:r>
      <w:r w:rsidR="00677565" w:rsidRPr="005411BB">
        <w:rPr>
          <w:rFonts w:ascii="Times New Roman" w:hAnsi="Times New Roman" w:cs="Times New Roman"/>
          <w:sz w:val="24"/>
          <w:szCs w:val="24"/>
          <w:lang w:val="id-ID"/>
        </w:rPr>
        <w:t>mensosialisasikan program dan kegiatannya kepada masyarakat, agar mau menyalurkan dananya.</w:t>
      </w:r>
    </w:p>
    <w:p w14:paraId="1F41694D" w14:textId="0B9B5303" w:rsidR="005411BB" w:rsidRPr="005411BB" w:rsidRDefault="005411BB" w:rsidP="00B72691">
      <w:pPr>
        <w:tabs>
          <w:tab w:val="left" w:pos="993"/>
        </w:tabs>
        <w:spacing w:after="0" w:line="480" w:lineRule="auto"/>
        <w:jc w:val="both"/>
        <w:rPr>
          <w:rFonts w:ascii="Times New Roman" w:hAnsi="Times New Roman" w:cs="Times New Roman"/>
          <w:b/>
          <w:bCs/>
          <w:sz w:val="24"/>
          <w:szCs w:val="24"/>
          <w:lang w:val="id-ID"/>
        </w:rPr>
      </w:pPr>
      <w:r w:rsidRPr="005411BB">
        <w:rPr>
          <w:rFonts w:ascii="Times New Roman" w:hAnsi="Times New Roman" w:cs="Times New Roman"/>
          <w:b/>
          <w:bCs/>
          <w:sz w:val="24"/>
          <w:szCs w:val="24"/>
          <w:lang w:val="en-ID"/>
        </w:rPr>
        <w:t xml:space="preserve">Akad </w:t>
      </w:r>
      <w:r w:rsidRPr="005411BB">
        <w:rPr>
          <w:rFonts w:ascii="Times New Roman" w:hAnsi="Times New Roman" w:cs="Times New Roman"/>
          <w:b/>
          <w:bCs/>
          <w:i/>
          <w:sz w:val="24"/>
          <w:szCs w:val="24"/>
          <w:lang w:val="en-ID"/>
        </w:rPr>
        <w:t>Wadi’ah</w:t>
      </w:r>
      <w:r w:rsidRPr="005411BB">
        <w:rPr>
          <w:rFonts w:ascii="Times New Roman" w:hAnsi="Times New Roman" w:cs="Times New Roman"/>
          <w:b/>
          <w:bCs/>
          <w:sz w:val="24"/>
          <w:szCs w:val="24"/>
          <w:lang w:val="en-ID"/>
        </w:rPr>
        <w:t xml:space="preserve"> Tabungan Pendidikan di KSPPS Matholi’ul Anwar Karanggeneng Lamongan</w:t>
      </w:r>
    </w:p>
    <w:p w14:paraId="0B48DF0C" w14:textId="44D862A0" w:rsidR="005411BB" w:rsidRDefault="005411BB" w:rsidP="005411BB">
      <w:pPr>
        <w:tabs>
          <w:tab w:val="left" w:pos="993"/>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533B7" w:rsidRPr="005411BB">
        <w:rPr>
          <w:rFonts w:ascii="Times New Roman" w:hAnsi="Times New Roman" w:cs="Times New Roman"/>
          <w:sz w:val="24"/>
          <w:szCs w:val="24"/>
          <w:lang w:val="id-ID"/>
        </w:rPr>
        <w:t xml:space="preserve">Akad </w:t>
      </w:r>
      <w:r w:rsidR="001533B7" w:rsidRPr="005411BB">
        <w:rPr>
          <w:rFonts w:ascii="Times New Roman" w:hAnsi="Times New Roman" w:cs="Times New Roman"/>
          <w:i/>
          <w:sz w:val="24"/>
          <w:szCs w:val="24"/>
          <w:lang w:val="id-ID"/>
        </w:rPr>
        <w:t>Wadi’ah</w:t>
      </w:r>
      <w:r w:rsidR="00943DCE" w:rsidRPr="005411BB">
        <w:rPr>
          <w:rFonts w:ascii="Times New Roman" w:hAnsi="Times New Roman" w:cs="Times New Roman"/>
          <w:sz w:val="24"/>
          <w:szCs w:val="24"/>
          <w:lang w:val="id-ID"/>
        </w:rPr>
        <w:t xml:space="preserve"> p</w:t>
      </w:r>
      <w:r w:rsidR="001533B7" w:rsidRPr="005411BB">
        <w:rPr>
          <w:rFonts w:ascii="Times New Roman" w:hAnsi="Times New Roman" w:cs="Times New Roman"/>
          <w:sz w:val="24"/>
          <w:szCs w:val="24"/>
          <w:lang w:val="id-ID"/>
        </w:rPr>
        <w:t>ada Produk Tabungan Pendidikan di KSPPS Matholi’ul Anwar Simo Sungelebak Kecamatan Karanggeneng Kabupaten Lamongan</w:t>
      </w:r>
      <w:r>
        <w:rPr>
          <w:rFonts w:ascii="Times New Roman" w:hAnsi="Times New Roman" w:cs="Times New Roman"/>
          <w:sz w:val="24"/>
          <w:szCs w:val="24"/>
          <w:lang w:val="id-ID"/>
        </w:rPr>
        <w:t xml:space="preserve"> </w:t>
      </w:r>
      <w:r w:rsidR="0090777F" w:rsidRPr="005411BB">
        <w:rPr>
          <w:rFonts w:ascii="Times New Roman" w:hAnsi="Times New Roman" w:cs="Times New Roman"/>
          <w:sz w:val="24"/>
          <w:szCs w:val="24"/>
          <w:lang w:val="id-ID"/>
        </w:rPr>
        <w:t>Tujuan produk tabungan pendidikan di KSPPS Matholi’ul Anwar suah meggunakan konsep syariah, yaitu tolong menolong pada anggoota/nasabah tanpa memberatkan apapun kepada anggota/nasabah, dalam artian tidak adanya praktik riba, salah satu tujuan mulia yaitu meminimalisir rentenir yang banyak terjadi d</w:t>
      </w:r>
      <w:r w:rsidR="00943DCE" w:rsidRPr="005411BB">
        <w:rPr>
          <w:rFonts w:ascii="Times New Roman" w:hAnsi="Times New Roman" w:cs="Times New Roman"/>
          <w:sz w:val="24"/>
          <w:szCs w:val="24"/>
          <w:lang w:val="id-ID"/>
        </w:rPr>
        <w:t>i masyarakat dan membantu sesama</w:t>
      </w:r>
      <w:r w:rsidR="0090777F" w:rsidRPr="005411BB">
        <w:rPr>
          <w:rFonts w:ascii="Times New Roman" w:hAnsi="Times New Roman" w:cs="Times New Roman"/>
          <w:sz w:val="24"/>
          <w:szCs w:val="24"/>
          <w:lang w:val="id-ID"/>
        </w:rPr>
        <w:t xml:space="preserve"> anggota dan masyarakat.</w:t>
      </w:r>
    </w:p>
    <w:p w14:paraId="5BE14355" w14:textId="15C02B56" w:rsidR="001F2E44" w:rsidRPr="005411BB" w:rsidRDefault="005411BB" w:rsidP="005411BB">
      <w:pPr>
        <w:tabs>
          <w:tab w:val="left" w:pos="993"/>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003B764E" w:rsidRPr="005411BB">
        <w:rPr>
          <w:rFonts w:ascii="Times New Roman" w:hAnsi="Times New Roman" w:cs="Times New Roman"/>
          <w:sz w:val="24"/>
          <w:szCs w:val="24"/>
          <w:lang w:val="en-ID"/>
        </w:rPr>
        <w:t xml:space="preserve">Akad </w:t>
      </w:r>
      <w:r w:rsidR="00904E93" w:rsidRPr="005411BB">
        <w:rPr>
          <w:rFonts w:ascii="Times New Roman" w:hAnsi="Times New Roman" w:cs="Times New Roman"/>
          <w:i/>
          <w:sz w:val="24"/>
          <w:szCs w:val="24"/>
          <w:lang w:val="en-ID"/>
        </w:rPr>
        <w:t>w</w:t>
      </w:r>
      <w:r w:rsidR="003B764E" w:rsidRPr="005411BB">
        <w:rPr>
          <w:rFonts w:ascii="Times New Roman" w:hAnsi="Times New Roman" w:cs="Times New Roman"/>
          <w:i/>
          <w:sz w:val="24"/>
          <w:szCs w:val="24"/>
          <w:lang w:val="en-ID"/>
        </w:rPr>
        <w:t>adi’ah</w:t>
      </w:r>
      <w:r w:rsidR="000C7027" w:rsidRPr="005411BB">
        <w:rPr>
          <w:rFonts w:ascii="Times New Roman" w:hAnsi="Times New Roman" w:cs="Times New Roman"/>
          <w:i/>
          <w:sz w:val="24"/>
          <w:szCs w:val="24"/>
          <w:lang w:val="en-ID"/>
        </w:rPr>
        <w:t xml:space="preserve"> </w:t>
      </w:r>
      <w:r w:rsidR="003B764E" w:rsidRPr="005411BB">
        <w:rPr>
          <w:rFonts w:ascii="Times New Roman" w:hAnsi="Times New Roman" w:cs="Times New Roman"/>
          <w:sz w:val="24"/>
          <w:szCs w:val="24"/>
          <w:lang w:val="en-ID"/>
        </w:rPr>
        <w:t>pada KSPPS Matholi’ul Anwar yang bergerak dibidang ekonomi dan keuangan</w:t>
      </w:r>
      <w:r w:rsidR="00943DCE" w:rsidRPr="005411BB">
        <w:rPr>
          <w:rFonts w:ascii="Times New Roman" w:hAnsi="Times New Roman" w:cs="Times New Roman"/>
          <w:sz w:val="24"/>
          <w:szCs w:val="24"/>
          <w:lang w:val="en-ID"/>
        </w:rPr>
        <w:t xml:space="preserve"> dengan pola bagi hasil sesuai Syari’at Islam.</w:t>
      </w:r>
      <w:proofErr w:type="gramEnd"/>
      <w:r w:rsidR="00943DCE" w:rsidRPr="005411BB">
        <w:rPr>
          <w:rFonts w:ascii="Times New Roman" w:hAnsi="Times New Roman" w:cs="Times New Roman"/>
          <w:sz w:val="24"/>
          <w:szCs w:val="24"/>
          <w:lang w:val="en-ID"/>
        </w:rPr>
        <w:t xml:space="preserve"> </w:t>
      </w:r>
      <w:proofErr w:type="gramStart"/>
      <w:r w:rsidR="00943DCE" w:rsidRPr="005411BB">
        <w:rPr>
          <w:rFonts w:ascii="Times New Roman" w:hAnsi="Times New Roman" w:cs="Times New Roman"/>
          <w:sz w:val="24"/>
          <w:szCs w:val="24"/>
          <w:lang w:val="en-ID"/>
        </w:rPr>
        <w:t xml:space="preserve">Dalam </w:t>
      </w:r>
      <w:r w:rsidR="003B764E" w:rsidRPr="005411BB">
        <w:rPr>
          <w:rFonts w:ascii="Times New Roman" w:hAnsi="Times New Roman" w:cs="Times New Roman"/>
          <w:sz w:val="24"/>
          <w:szCs w:val="24"/>
          <w:lang w:val="en-ID"/>
        </w:rPr>
        <w:t xml:space="preserve">melaksanakan fungsinya sebagai lembaga keuangan syariah, KSPPS Matholi’ul Anwar Simo Karanggeneng Lamongan menggunakan Akad </w:t>
      </w:r>
      <w:r w:rsidR="003B764E" w:rsidRPr="005411BB">
        <w:rPr>
          <w:rFonts w:ascii="Times New Roman" w:hAnsi="Times New Roman" w:cs="Times New Roman"/>
          <w:i/>
          <w:sz w:val="24"/>
          <w:szCs w:val="24"/>
          <w:lang w:val="en-ID"/>
        </w:rPr>
        <w:t>Wadi’ah</w:t>
      </w:r>
      <w:r w:rsidR="003B764E" w:rsidRPr="005411BB">
        <w:rPr>
          <w:rFonts w:ascii="Times New Roman" w:hAnsi="Times New Roman" w:cs="Times New Roman"/>
          <w:sz w:val="24"/>
          <w:szCs w:val="24"/>
          <w:lang w:val="en-ID"/>
        </w:rPr>
        <w:t xml:space="preserve"> dalam melaksanakan kegiatan penghimpunan dananya</w:t>
      </w:r>
      <w:r w:rsidR="000C7027" w:rsidRPr="005411BB">
        <w:rPr>
          <w:rFonts w:ascii="Times New Roman" w:hAnsi="Times New Roman" w:cs="Times New Roman"/>
          <w:sz w:val="24"/>
          <w:szCs w:val="24"/>
          <w:lang w:val="en-ID"/>
        </w:rPr>
        <w:t>.</w:t>
      </w:r>
      <w:proofErr w:type="gramEnd"/>
    </w:p>
    <w:p w14:paraId="6C9551F8" w14:textId="77777777" w:rsidR="005411BB" w:rsidRDefault="0037136F"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Kegiatan yang dijalankan</w:t>
      </w:r>
      <w:r w:rsidR="001533B7" w:rsidRPr="005411BB">
        <w:rPr>
          <w:rFonts w:ascii="Times New Roman" w:hAnsi="Times New Roman" w:cs="Times New Roman"/>
          <w:sz w:val="24"/>
          <w:szCs w:val="24"/>
          <w:lang w:val="id-ID"/>
        </w:rPr>
        <w:t xml:space="preserve"> di KSPPS Matholi’ul Anwar Simo Sungelebak Kecamatan Karanggeneng Kabupaten Lamongan selaku lembaga keuangan syariah yang menghimpun dengan akad-akad yang sesuai dengan akad fiqh seperti </w:t>
      </w:r>
      <w:r w:rsidR="001533B7" w:rsidRPr="005411BB">
        <w:rPr>
          <w:rFonts w:ascii="Times New Roman" w:hAnsi="Times New Roman" w:cs="Times New Roman"/>
          <w:sz w:val="24"/>
          <w:szCs w:val="24"/>
          <w:lang w:val="id-ID"/>
        </w:rPr>
        <w:lastRenderedPageBreak/>
        <w:t xml:space="preserve">simpanan yang menggunakan akad </w:t>
      </w:r>
      <w:r w:rsidR="001533B7" w:rsidRPr="005411BB">
        <w:rPr>
          <w:rFonts w:ascii="Times New Roman" w:hAnsi="Times New Roman" w:cs="Times New Roman"/>
          <w:i/>
          <w:sz w:val="24"/>
          <w:szCs w:val="24"/>
          <w:lang w:val="id-ID"/>
        </w:rPr>
        <w:t>wadi’ah</w:t>
      </w:r>
      <w:r w:rsidR="001533B7" w:rsidRPr="005411BB">
        <w:rPr>
          <w:rFonts w:ascii="Times New Roman" w:hAnsi="Times New Roman" w:cs="Times New Roman"/>
          <w:sz w:val="24"/>
          <w:szCs w:val="24"/>
          <w:lang w:val="id-ID"/>
        </w:rPr>
        <w:t xml:space="preserve"> dan untuk pembiayaan menggunakan akad-akad seperti </w:t>
      </w:r>
      <w:r w:rsidR="001533B7" w:rsidRPr="005411BB">
        <w:rPr>
          <w:rFonts w:ascii="Times New Roman" w:hAnsi="Times New Roman" w:cs="Times New Roman"/>
          <w:i/>
          <w:sz w:val="24"/>
          <w:szCs w:val="24"/>
          <w:lang w:val="id-ID"/>
        </w:rPr>
        <w:t>Mudharabah, Qard, Murabahah</w:t>
      </w:r>
      <w:r w:rsidR="001533B7" w:rsidRPr="005411BB">
        <w:rPr>
          <w:rFonts w:ascii="Times New Roman" w:hAnsi="Times New Roman" w:cs="Times New Roman"/>
          <w:sz w:val="24"/>
          <w:szCs w:val="24"/>
          <w:lang w:val="id-ID"/>
        </w:rPr>
        <w:t xml:space="preserve">, dan </w:t>
      </w:r>
      <w:r w:rsidR="001533B7" w:rsidRPr="005411BB">
        <w:rPr>
          <w:rFonts w:ascii="Times New Roman" w:hAnsi="Times New Roman" w:cs="Times New Roman"/>
          <w:i/>
          <w:sz w:val="24"/>
          <w:szCs w:val="24"/>
          <w:lang w:val="id-ID"/>
        </w:rPr>
        <w:t>Wakalah</w:t>
      </w:r>
      <w:r w:rsidR="001533B7" w:rsidRPr="005411BB">
        <w:rPr>
          <w:rFonts w:ascii="Times New Roman" w:hAnsi="Times New Roman" w:cs="Times New Roman"/>
          <w:sz w:val="24"/>
          <w:szCs w:val="24"/>
          <w:lang w:val="id-ID"/>
        </w:rPr>
        <w:t>.</w:t>
      </w:r>
    </w:p>
    <w:p w14:paraId="3F31351A" w14:textId="77777777" w:rsidR="005411BB" w:rsidRDefault="00F038A6"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 xml:space="preserve">Dari beberapa produk yang dijalankan di KSPPS Matholi’ul Anwar Simo Sungelebak Kecamatan Karanggeneng Kabupaten Lamongan, salah satu produk yang menggunakan 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yaitu produk tabungan pendidikan.</w:t>
      </w:r>
    </w:p>
    <w:p w14:paraId="73AA07B4" w14:textId="77777777" w:rsidR="005411BB" w:rsidRDefault="000065F4"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 xml:space="preserve">Akad </w:t>
      </w:r>
      <w:r w:rsidRPr="005411BB">
        <w:rPr>
          <w:rFonts w:ascii="Times New Roman" w:hAnsi="Times New Roman" w:cs="Times New Roman"/>
          <w:i/>
          <w:sz w:val="24"/>
          <w:szCs w:val="24"/>
          <w:lang w:val="en-ID"/>
        </w:rPr>
        <w:t>wadi’ah</w:t>
      </w:r>
      <w:r w:rsidRPr="005411BB">
        <w:rPr>
          <w:rFonts w:ascii="Times New Roman" w:hAnsi="Times New Roman" w:cs="Times New Roman"/>
          <w:sz w:val="24"/>
          <w:szCs w:val="24"/>
          <w:lang w:val="en-ID"/>
        </w:rPr>
        <w:t xml:space="preserve"> pada KSPPS Matholi’ul Anwar tersebut diwujudkan dalam</w:t>
      </w:r>
      <w:r w:rsidR="00C21AA0" w:rsidRPr="005411BB">
        <w:rPr>
          <w:rFonts w:ascii="Times New Roman" w:hAnsi="Times New Roman" w:cs="Times New Roman"/>
          <w:sz w:val="24"/>
          <w:szCs w:val="24"/>
          <w:lang w:val="en-ID"/>
        </w:rPr>
        <w:t xml:space="preserve"> produk simpanan, salah satunya </w:t>
      </w:r>
      <w:r w:rsidR="003B764E" w:rsidRPr="005411BB">
        <w:rPr>
          <w:rFonts w:ascii="Times New Roman" w:hAnsi="Times New Roman" w:cs="Times New Roman"/>
          <w:sz w:val="24"/>
          <w:szCs w:val="24"/>
          <w:lang w:val="en-ID"/>
        </w:rPr>
        <w:t>Tabungan Pendidikan</w:t>
      </w:r>
      <w:r w:rsidR="00943DCE" w:rsidRPr="005411BB">
        <w:rPr>
          <w:rFonts w:ascii="Times New Roman" w:hAnsi="Times New Roman" w:cs="Times New Roman"/>
          <w:sz w:val="24"/>
          <w:szCs w:val="24"/>
          <w:lang w:val="en-ID"/>
        </w:rPr>
        <w:t>.</w:t>
      </w:r>
      <w:proofErr w:type="gramEnd"/>
      <w:r w:rsidR="00943DCE" w:rsidRPr="005411BB">
        <w:rPr>
          <w:rFonts w:ascii="Times New Roman" w:hAnsi="Times New Roman" w:cs="Times New Roman"/>
          <w:sz w:val="24"/>
          <w:szCs w:val="24"/>
          <w:lang w:val="en-ID"/>
        </w:rPr>
        <w:t xml:space="preserve"> </w:t>
      </w:r>
      <w:proofErr w:type="gramStart"/>
      <w:r w:rsidR="00943DCE" w:rsidRPr="005411BB">
        <w:rPr>
          <w:rFonts w:ascii="Times New Roman" w:hAnsi="Times New Roman" w:cs="Times New Roman"/>
          <w:sz w:val="24"/>
          <w:szCs w:val="24"/>
          <w:lang w:val="en-ID"/>
        </w:rPr>
        <w:t>Tabungan P</w:t>
      </w:r>
      <w:r w:rsidRPr="005411BB">
        <w:rPr>
          <w:rFonts w:ascii="Times New Roman" w:hAnsi="Times New Roman" w:cs="Times New Roman"/>
          <w:sz w:val="24"/>
          <w:szCs w:val="24"/>
          <w:lang w:val="en-ID"/>
        </w:rPr>
        <w:t>endidikan adalah simpanan bagi si</w:t>
      </w:r>
      <w:r w:rsidR="00B5492F" w:rsidRPr="005411BB">
        <w:rPr>
          <w:rFonts w:ascii="Times New Roman" w:hAnsi="Times New Roman" w:cs="Times New Roman"/>
          <w:sz w:val="24"/>
          <w:szCs w:val="24"/>
          <w:lang w:val="en-ID"/>
        </w:rPr>
        <w:t>swa/siswi sekolah dari lembaga Matholi’ul A</w:t>
      </w:r>
      <w:r w:rsidR="00C21AA0" w:rsidRPr="005411BB">
        <w:rPr>
          <w:rFonts w:ascii="Times New Roman" w:hAnsi="Times New Roman" w:cs="Times New Roman"/>
          <w:sz w:val="24"/>
          <w:szCs w:val="24"/>
          <w:lang w:val="en-ID"/>
        </w:rPr>
        <w:t>nwar</w:t>
      </w:r>
      <w:r w:rsidRPr="005411BB">
        <w:rPr>
          <w:rFonts w:ascii="Times New Roman" w:hAnsi="Times New Roman" w:cs="Times New Roman"/>
          <w:sz w:val="24"/>
          <w:szCs w:val="24"/>
          <w:lang w:val="en-ID"/>
        </w:rPr>
        <w:t xml:space="preserve"> maupun siswa/siswi dari luar lembaga yang dijalankan dengan menggunakan akad </w:t>
      </w:r>
      <w:r w:rsidRPr="005411BB">
        <w:rPr>
          <w:rFonts w:ascii="Times New Roman" w:hAnsi="Times New Roman" w:cs="Times New Roman"/>
          <w:i/>
          <w:sz w:val="24"/>
          <w:szCs w:val="24"/>
          <w:lang w:val="en-ID"/>
        </w:rPr>
        <w:t>wadi’ah.</w:t>
      </w:r>
      <w:proofErr w:type="gramEnd"/>
    </w:p>
    <w:p w14:paraId="2142BF35" w14:textId="77777777" w:rsidR="005411BB" w:rsidRDefault="00E15801"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Dasar hukum pengembangan</w:t>
      </w:r>
      <w:r w:rsidR="00943DCE" w:rsidRPr="005411BB">
        <w:rPr>
          <w:rFonts w:ascii="Times New Roman" w:hAnsi="Times New Roman" w:cs="Times New Roman"/>
          <w:sz w:val="24"/>
          <w:szCs w:val="24"/>
          <w:lang w:val="id-ID"/>
        </w:rPr>
        <w:t xml:space="preserve"> transaksi berprinsip </w:t>
      </w:r>
      <w:r w:rsidRPr="005411BB">
        <w:rPr>
          <w:rFonts w:ascii="Times New Roman" w:hAnsi="Times New Roman" w:cs="Times New Roman"/>
          <w:i/>
          <w:sz w:val="24"/>
          <w:szCs w:val="24"/>
          <w:lang w:val="id-ID"/>
        </w:rPr>
        <w:t xml:space="preserve">wadi’ah </w:t>
      </w:r>
      <w:r w:rsidRPr="005411BB">
        <w:rPr>
          <w:rFonts w:ascii="Times New Roman" w:hAnsi="Times New Roman" w:cs="Times New Roman"/>
          <w:sz w:val="24"/>
          <w:szCs w:val="24"/>
          <w:lang w:val="id-ID"/>
        </w:rPr>
        <w:t xml:space="preserve">dijelaskan dalam Al-Qur’an surah An-Nisa’ ayat : 58 dan surah Al-Baqarah ayat : 283 </w:t>
      </w:r>
      <w:r w:rsidR="0063402D" w:rsidRPr="005411BB">
        <w:rPr>
          <w:rFonts w:ascii="Times New Roman" w:hAnsi="Times New Roman" w:cs="Times New Roman"/>
          <w:sz w:val="24"/>
          <w:szCs w:val="24"/>
          <w:lang w:val="id-ID"/>
        </w:rPr>
        <w:t xml:space="preserve">Ayat </w:t>
      </w:r>
      <w:r w:rsidR="005411BB">
        <w:rPr>
          <w:rFonts w:ascii="Times New Roman" w:hAnsi="Times New Roman" w:cs="Times New Roman"/>
          <w:sz w:val="24"/>
          <w:szCs w:val="24"/>
          <w:lang w:val="id-ID"/>
        </w:rPr>
        <w:t>tersebut</w:t>
      </w:r>
      <w:r w:rsidR="0063402D" w:rsidRPr="005411BB">
        <w:rPr>
          <w:rFonts w:ascii="Times New Roman" w:hAnsi="Times New Roman" w:cs="Times New Roman"/>
          <w:sz w:val="24"/>
          <w:szCs w:val="24"/>
          <w:lang w:val="id-ID"/>
        </w:rPr>
        <w:t xml:space="preserve"> menjadi dasar praktik penghimpuan dana tab</w:t>
      </w:r>
      <w:r w:rsidR="00DE292D" w:rsidRPr="005411BB">
        <w:rPr>
          <w:rFonts w:ascii="Times New Roman" w:hAnsi="Times New Roman" w:cs="Times New Roman"/>
          <w:sz w:val="24"/>
          <w:szCs w:val="24"/>
          <w:lang w:val="id-ID"/>
        </w:rPr>
        <w:t xml:space="preserve">ungan pelajar sebagai pengelola </w:t>
      </w:r>
      <w:r w:rsidR="0063402D" w:rsidRPr="005411BB">
        <w:rPr>
          <w:rFonts w:ascii="Times New Roman" w:hAnsi="Times New Roman" w:cs="Times New Roman"/>
          <w:sz w:val="24"/>
          <w:szCs w:val="24"/>
          <w:lang w:val="id-ID"/>
        </w:rPr>
        <w:t xml:space="preserve">tabungan sudah menjadi suatu kewajiban bagi mereka untuk menjalankan tugasnya dalam menghimpun dana sesuai dengan syariat sehingga nasabah merasa tentram. </w:t>
      </w:r>
      <w:proofErr w:type="gramStart"/>
      <w:r w:rsidR="0063402D" w:rsidRPr="005411BB">
        <w:rPr>
          <w:rFonts w:ascii="Times New Roman" w:hAnsi="Times New Roman" w:cs="Times New Roman"/>
          <w:sz w:val="24"/>
          <w:szCs w:val="24"/>
          <w:lang w:val="en-ID"/>
        </w:rPr>
        <w:t xml:space="preserve">Tabungan bukan hanya sebagai produk simpanan saja melainkan dapat memberikan maslahah (manfaat) </w:t>
      </w:r>
      <w:r w:rsidR="00843081" w:rsidRPr="005411BB">
        <w:rPr>
          <w:rFonts w:ascii="Times New Roman" w:hAnsi="Times New Roman" w:cs="Times New Roman"/>
          <w:sz w:val="24"/>
          <w:szCs w:val="24"/>
          <w:lang w:val="en-ID"/>
        </w:rPr>
        <w:t>kepada nasabah yang tidak melenceng dari tujuan yang sebenarnya terkandung dalam pedoman Al-Qur’an dan Hadist.</w:t>
      </w:r>
      <w:proofErr w:type="gramEnd"/>
    </w:p>
    <w:p w14:paraId="1890A9A4" w14:textId="18AE1AD7" w:rsidR="00BC1281" w:rsidRPr="005411BB" w:rsidRDefault="00BC1281"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en-ID"/>
        </w:rPr>
        <w:t xml:space="preserve">Adapun hasil wawancara dengan salah satu nasabah yang membuka rekening tabungan pendidikan mengatakan </w:t>
      </w:r>
      <w:proofErr w:type="gramStart"/>
      <w:r w:rsidRPr="005411BB">
        <w:rPr>
          <w:rFonts w:ascii="Times New Roman" w:hAnsi="Times New Roman" w:cs="Times New Roman"/>
          <w:sz w:val="24"/>
          <w:szCs w:val="24"/>
          <w:lang w:val="en-ID"/>
        </w:rPr>
        <w:t>bahwa :</w:t>
      </w:r>
      <w:proofErr w:type="gramEnd"/>
    </w:p>
    <w:p w14:paraId="00C8C66F" w14:textId="77777777" w:rsidR="00BC1281" w:rsidRDefault="00976769" w:rsidP="00976769">
      <w:pPr>
        <w:pStyle w:val="ListParagraph"/>
        <w:spacing w:after="0" w:line="240" w:lineRule="auto"/>
        <w:ind w:left="993" w:firstLine="720"/>
        <w:jc w:val="both"/>
        <w:rPr>
          <w:rFonts w:ascii="Times New Roman" w:hAnsi="Times New Roman" w:cs="Times New Roman"/>
          <w:sz w:val="24"/>
          <w:szCs w:val="24"/>
          <w:lang w:val="en-ID"/>
        </w:rPr>
      </w:pPr>
      <w:r w:rsidRPr="00785D61">
        <w:rPr>
          <w:rFonts w:ascii="Times New Roman" w:hAnsi="Times New Roman" w:cs="Times New Roman"/>
          <w:sz w:val="24"/>
          <w:szCs w:val="24"/>
          <w:lang w:val="id-ID"/>
        </w:rPr>
        <w:t>“</w:t>
      </w:r>
      <w:r w:rsidR="00BC1281" w:rsidRPr="00785D61">
        <w:rPr>
          <w:rFonts w:ascii="Times New Roman" w:hAnsi="Times New Roman" w:cs="Times New Roman"/>
          <w:sz w:val="24"/>
          <w:szCs w:val="24"/>
          <w:lang w:val="id-ID"/>
        </w:rPr>
        <w:t xml:space="preserve">Dirinya merasa bangga dengan KSPPS Matholi’ul Anwar karena dia bisa menabung dengan  biaya gratis tanpa biaya bulanan tabungan, karena mereka bisa menyisihkan uang saku mereka  dan tidak </w:t>
      </w:r>
      <w:r w:rsidR="00BC1281" w:rsidRPr="00785D61">
        <w:rPr>
          <w:rFonts w:ascii="Times New Roman" w:hAnsi="Times New Roman" w:cs="Times New Roman"/>
          <w:sz w:val="24"/>
          <w:szCs w:val="24"/>
          <w:lang w:val="id-ID"/>
        </w:rPr>
        <w:lastRenderedPageBreak/>
        <w:t>boros dalam menggunakan uang dan dapat mandiri</w:t>
      </w:r>
      <w:r w:rsidRPr="00785D61">
        <w:rPr>
          <w:rFonts w:ascii="Times New Roman" w:hAnsi="Times New Roman" w:cs="Times New Roman"/>
          <w:sz w:val="24"/>
          <w:szCs w:val="24"/>
          <w:lang w:val="id-ID"/>
        </w:rPr>
        <w:t xml:space="preserve">. </w:t>
      </w:r>
      <w:r>
        <w:rPr>
          <w:rFonts w:ascii="Times New Roman" w:hAnsi="Times New Roman" w:cs="Times New Roman"/>
          <w:sz w:val="24"/>
          <w:szCs w:val="24"/>
          <w:lang w:val="en-ID"/>
        </w:rPr>
        <w:t>Orang tua mereka sangat terbantu dengan produk tabungan ini”</w:t>
      </w:r>
    </w:p>
    <w:p w14:paraId="3171503D" w14:textId="77777777" w:rsidR="00976769" w:rsidRPr="00976769" w:rsidRDefault="00976769" w:rsidP="00976769">
      <w:pPr>
        <w:pStyle w:val="ListParagraph"/>
        <w:spacing w:after="0" w:line="240" w:lineRule="auto"/>
        <w:ind w:left="993" w:firstLine="720"/>
        <w:jc w:val="both"/>
        <w:rPr>
          <w:rFonts w:ascii="Times New Roman" w:hAnsi="Times New Roman" w:cs="Times New Roman"/>
          <w:sz w:val="24"/>
          <w:szCs w:val="24"/>
          <w:lang w:val="en-ID"/>
        </w:rPr>
      </w:pPr>
    </w:p>
    <w:p w14:paraId="53BCA5D1" w14:textId="77777777" w:rsidR="005411BB" w:rsidRDefault="007645C5"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Tabungan Pendidikan adalah T</w:t>
      </w:r>
      <w:r w:rsidR="00626569" w:rsidRPr="005411BB">
        <w:rPr>
          <w:rFonts w:ascii="Times New Roman" w:hAnsi="Times New Roman" w:cs="Times New Roman"/>
          <w:sz w:val="24"/>
          <w:szCs w:val="24"/>
          <w:lang w:val="en-ID"/>
        </w:rPr>
        <w:t>abungan untuk perorangan dengan persyaratan yang mudah dan ringan yang diberikan bersama oleh bank-bank di Indonesia guna untuk menumbuhkan budaya menabung serta meningkatkan kesejahteraan masyarakat.</w:t>
      </w:r>
      <w:proofErr w:type="gramEnd"/>
      <w:r w:rsidR="00626569" w:rsidRPr="005411BB">
        <w:rPr>
          <w:rFonts w:ascii="Times New Roman" w:hAnsi="Times New Roman" w:cs="Times New Roman"/>
          <w:sz w:val="24"/>
          <w:szCs w:val="24"/>
          <w:lang w:val="en-ID"/>
        </w:rPr>
        <w:t xml:space="preserve"> </w:t>
      </w:r>
      <w:r w:rsidR="00DE292D" w:rsidRPr="005411BB">
        <w:rPr>
          <w:rFonts w:ascii="Times New Roman" w:hAnsi="Times New Roman" w:cs="Times New Roman"/>
          <w:sz w:val="24"/>
          <w:szCs w:val="24"/>
          <w:lang w:val="en-ID"/>
        </w:rPr>
        <w:t xml:space="preserve"> Koperasi </w:t>
      </w:r>
      <w:r w:rsidRPr="005411BB">
        <w:rPr>
          <w:rFonts w:ascii="Times New Roman" w:hAnsi="Times New Roman" w:cs="Times New Roman"/>
          <w:sz w:val="24"/>
          <w:szCs w:val="24"/>
          <w:lang w:val="en-ID"/>
        </w:rPr>
        <w:t xml:space="preserve">di indonesia salah satunya di KSPPS Syariah Matholi’ul </w:t>
      </w:r>
      <w:proofErr w:type="gramStart"/>
      <w:r w:rsidRPr="005411BB">
        <w:rPr>
          <w:rFonts w:ascii="Times New Roman" w:hAnsi="Times New Roman" w:cs="Times New Roman"/>
          <w:sz w:val="24"/>
          <w:szCs w:val="24"/>
          <w:lang w:val="en-ID"/>
        </w:rPr>
        <w:t>Anwar  menggunakan</w:t>
      </w:r>
      <w:proofErr w:type="gramEnd"/>
      <w:r w:rsidRPr="005411BB">
        <w:rPr>
          <w:rFonts w:ascii="Times New Roman" w:hAnsi="Times New Roman" w:cs="Times New Roman"/>
          <w:sz w:val="24"/>
          <w:szCs w:val="24"/>
          <w:lang w:val="en-ID"/>
        </w:rPr>
        <w:t xml:space="preserve"> akad </w:t>
      </w:r>
      <w:r w:rsidRPr="005411BB">
        <w:rPr>
          <w:rFonts w:ascii="Times New Roman" w:hAnsi="Times New Roman" w:cs="Times New Roman"/>
          <w:i/>
          <w:sz w:val="24"/>
          <w:szCs w:val="24"/>
          <w:lang w:val="en-ID"/>
        </w:rPr>
        <w:t>Wadi’ah</w:t>
      </w:r>
      <w:r w:rsidR="00C41C25" w:rsidRPr="005411BB">
        <w:rPr>
          <w:rFonts w:ascii="Times New Roman" w:hAnsi="Times New Roman" w:cs="Times New Roman"/>
          <w:sz w:val="24"/>
          <w:szCs w:val="24"/>
          <w:lang w:val="en-ID"/>
        </w:rPr>
        <w:t xml:space="preserve"> pada tabungan pendidikan nya.</w:t>
      </w:r>
      <w:r w:rsidR="001F2E44" w:rsidRPr="005411BB">
        <w:rPr>
          <w:rFonts w:ascii="Times New Roman" w:hAnsi="Times New Roman" w:cs="Times New Roman"/>
          <w:sz w:val="24"/>
          <w:szCs w:val="24"/>
          <w:lang w:val="en-ID"/>
        </w:rPr>
        <w:t xml:space="preserve"> Transaksi dapat dilakukan pada hari </w:t>
      </w:r>
      <w:proofErr w:type="gramStart"/>
      <w:r w:rsidR="001F2E44" w:rsidRPr="005411BB">
        <w:rPr>
          <w:rFonts w:ascii="Times New Roman" w:hAnsi="Times New Roman" w:cs="Times New Roman"/>
          <w:sz w:val="24"/>
          <w:szCs w:val="24"/>
          <w:lang w:val="en-ID"/>
        </w:rPr>
        <w:t>dan jam</w:t>
      </w:r>
      <w:proofErr w:type="gramEnd"/>
      <w:r w:rsidR="001F2E44" w:rsidRPr="005411BB">
        <w:rPr>
          <w:rFonts w:ascii="Times New Roman" w:hAnsi="Times New Roman" w:cs="Times New Roman"/>
          <w:sz w:val="24"/>
          <w:szCs w:val="24"/>
          <w:lang w:val="en-ID"/>
        </w:rPr>
        <w:t xml:space="preserve"> kerja ta</w:t>
      </w:r>
      <w:r w:rsidR="00943DCE" w:rsidRPr="005411BB">
        <w:rPr>
          <w:rFonts w:ascii="Times New Roman" w:hAnsi="Times New Roman" w:cs="Times New Roman"/>
          <w:sz w:val="24"/>
          <w:szCs w:val="24"/>
          <w:lang w:val="en-ID"/>
        </w:rPr>
        <w:t xml:space="preserve">npa biaya administrasi bulanan. </w:t>
      </w:r>
      <w:proofErr w:type="gramStart"/>
      <w:r w:rsidR="00943DCE" w:rsidRPr="005411BB">
        <w:rPr>
          <w:rFonts w:ascii="Times New Roman" w:hAnsi="Times New Roman" w:cs="Times New Roman"/>
          <w:sz w:val="24"/>
          <w:szCs w:val="24"/>
          <w:lang w:val="en-ID"/>
        </w:rPr>
        <w:t>k</w:t>
      </w:r>
      <w:r w:rsidR="001F2E44" w:rsidRPr="005411BB">
        <w:rPr>
          <w:rFonts w:ascii="Times New Roman" w:hAnsi="Times New Roman" w:cs="Times New Roman"/>
          <w:sz w:val="24"/>
          <w:szCs w:val="24"/>
          <w:lang w:val="en-ID"/>
        </w:rPr>
        <w:t>eunggulan</w:t>
      </w:r>
      <w:proofErr w:type="gramEnd"/>
      <w:r w:rsidR="001F2E44" w:rsidRPr="005411BB">
        <w:rPr>
          <w:rFonts w:ascii="Times New Roman" w:hAnsi="Times New Roman" w:cs="Times New Roman"/>
          <w:sz w:val="24"/>
          <w:szCs w:val="24"/>
          <w:lang w:val="en-ID"/>
        </w:rPr>
        <w:t xml:space="preserve"> simpanan ini adalah tanpa adanya limit setoran maupun penarikan (sesuai dengan ketentuan yang berlaku). </w:t>
      </w:r>
      <w:proofErr w:type="gramStart"/>
      <w:r w:rsidR="001F2E44" w:rsidRPr="005411BB">
        <w:rPr>
          <w:rFonts w:ascii="Times New Roman" w:hAnsi="Times New Roman" w:cs="Times New Roman"/>
          <w:sz w:val="24"/>
          <w:szCs w:val="24"/>
          <w:lang w:val="en-ID"/>
        </w:rPr>
        <w:t>Tanpa adanya biaya administrasi bulanan, dan tentu saja adanya bagi hasil yang menguntungkan setiap bulannya.</w:t>
      </w:r>
      <w:proofErr w:type="gramEnd"/>
    </w:p>
    <w:p w14:paraId="00E7BB07" w14:textId="77777777" w:rsidR="005411BB" w:rsidRDefault="007645C5"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Untuk menabung pada Tabungan P</w:t>
      </w:r>
      <w:r w:rsidR="000065F4" w:rsidRPr="005411BB">
        <w:rPr>
          <w:rFonts w:ascii="Times New Roman" w:hAnsi="Times New Roman" w:cs="Times New Roman"/>
          <w:sz w:val="24"/>
          <w:szCs w:val="24"/>
          <w:lang w:val="en-ID"/>
        </w:rPr>
        <w:t>endidikan</w:t>
      </w:r>
      <w:r w:rsidR="005B6558" w:rsidRPr="005411BB">
        <w:rPr>
          <w:rFonts w:ascii="Times New Roman" w:hAnsi="Times New Roman" w:cs="Times New Roman"/>
          <w:sz w:val="24"/>
          <w:szCs w:val="24"/>
          <w:lang w:val="en-ID"/>
        </w:rPr>
        <w:t xml:space="preserve"> di KSPPS Matholi’ul Anwar</w:t>
      </w:r>
      <w:r w:rsidR="000065F4" w:rsidRPr="005411BB">
        <w:rPr>
          <w:rFonts w:ascii="Times New Roman" w:hAnsi="Times New Roman" w:cs="Times New Roman"/>
          <w:sz w:val="24"/>
          <w:szCs w:val="24"/>
          <w:lang w:val="en-ID"/>
        </w:rPr>
        <w:t xml:space="preserve"> ini calon anggota harus melakukan pembukaan tabungan, pembukaan tabungan merupakan awal anggota tersebut menjadi anggota tabungan.</w:t>
      </w:r>
      <w:proofErr w:type="gramEnd"/>
      <w:r w:rsidR="000065F4" w:rsidRPr="005411BB">
        <w:rPr>
          <w:rFonts w:ascii="Times New Roman" w:hAnsi="Times New Roman" w:cs="Times New Roman"/>
          <w:sz w:val="24"/>
          <w:szCs w:val="24"/>
          <w:lang w:val="en-ID"/>
        </w:rPr>
        <w:t xml:space="preserve"> Sebelum melakukan tabungan dilaksanakan, KSPPS Matholi’ul Anwar memberikan formulir isian yang harus dilengkapi oleh calon anggota, setelah formulir diisi lengkap, maka pihak KSPPS </w:t>
      </w:r>
      <w:proofErr w:type="gramStart"/>
      <w:r w:rsidR="000065F4" w:rsidRPr="005411BB">
        <w:rPr>
          <w:rFonts w:ascii="Times New Roman" w:hAnsi="Times New Roman" w:cs="Times New Roman"/>
          <w:sz w:val="24"/>
          <w:szCs w:val="24"/>
          <w:lang w:val="en-ID"/>
        </w:rPr>
        <w:t>akan</w:t>
      </w:r>
      <w:proofErr w:type="gramEnd"/>
      <w:r w:rsidR="000065F4" w:rsidRPr="005411BB">
        <w:rPr>
          <w:rFonts w:ascii="Times New Roman" w:hAnsi="Times New Roman" w:cs="Times New Roman"/>
          <w:sz w:val="24"/>
          <w:szCs w:val="24"/>
          <w:lang w:val="en-ID"/>
        </w:rPr>
        <w:t xml:space="preserve"> membuka rekening tabungan dengan melaksanakan setoran pertama kepada anggota.</w:t>
      </w:r>
    </w:p>
    <w:p w14:paraId="7D35DEA5" w14:textId="77777777" w:rsidR="005411BB" w:rsidRDefault="005B4079"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en-ID"/>
        </w:rPr>
        <w:t xml:space="preserve">Implementasi </w:t>
      </w:r>
      <w:proofErr w:type="gramStart"/>
      <w:r w:rsidRPr="005411BB">
        <w:rPr>
          <w:rFonts w:ascii="Times New Roman" w:hAnsi="Times New Roman" w:cs="Times New Roman"/>
          <w:sz w:val="24"/>
          <w:szCs w:val="24"/>
          <w:lang w:val="en-ID"/>
        </w:rPr>
        <w:t xml:space="preserve">akad </w:t>
      </w:r>
      <w:r w:rsidR="00355C55" w:rsidRPr="005411BB">
        <w:rPr>
          <w:rFonts w:ascii="Times New Roman" w:hAnsi="Times New Roman" w:cs="Times New Roman"/>
          <w:sz w:val="24"/>
          <w:szCs w:val="24"/>
          <w:lang w:val="en-ID"/>
        </w:rPr>
        <w:t xml:space="preserve"> </w:t>
      </w:r>
      <w:r w:rsidRPr="005411BB">
        <w:rPr>
          <w:rFonts w:ascii="Times New Roman" w:hAnsi="Times New Roman" w:cs="Times New Roman"/>
          <w:i/>
          <w:sz w:val="24"/>
          <w:szCs w:val="24"/>
          <w:lang w:val="en-ID"/>
        </w:rPr>
        <w:t>wadi’ah</w:t>
      </w:r>
      <w:proofErr w:type="gramEnd"/>
      <w:r w:rsidRPr="005411BB">
        <w:rPr>
          <w:rFonts w:ascii="Times New Roman" w:hAnsi="Times New Roman" w:cs="Times New Roman"/>
          <w:sz w:val="24"/>
          <w:szCs w:val="24"/>
          <w:lang w:val="en-ID"/>
        </w:rPr>
        <w:t xml:space="preserve"> pada</w:t>
      </w:r>
      <w:r w:rsidR="00355C55" w:rsidRPr="005411BB">
        <w:rPr>
          <w:rFonts w:ascii="Times New Roman" w:hAnsi="Times New Roman" w:cs="Times New Roman"/>
          <w:sz w:val="24"/>
          <w:szCs w:val="24"/>
          <w:lang w:val="en-ID"/>
        </w:rPr>
        <w:t xml:space="preserve"> </w:t>
      </w:r>
      <w:r w:rsidR="00943DCE" w:rsidRPr="005411BB">
        <w:rPr>
          <w:rFonts w:ascii="Times New Roman" w:hAnsi="Times New Roman" w:cs="Times New Roman"/>
          <w:sz w:val="24"/>
          <w:szCs w:val="24"/>
          <w:lang w:val="en-ID"/>
        </w:rPr>
        <w:t xml:space="preserve"> produk tabungan di </w:t>
      </w:r>
      <w:r w:rsidRPr="005411BB">
        <w:rPr>
          <w:rFonts w:ascii="Times New Roman" w:hAnsi="Times New Roman" w:cs="Times New Roman"/>
          <w:sz w:val="24"/>
          <w:szCs w:val="24"/>
          <w:lang w:val="en-ID"/>
        </w:rPr>
        <w:t>KSPPS Matholi’ul Anwar dappat dikatakan telah sesuai dengan syariah dan prosedur yang dijalankan telah dilakukan dengan sangat baik.</w:t>
      </w:r>
    </w:p>
    <w:p w14:paraId="7537B901" w14:textId="77777777" w:rsidR="005411BB" w:rsidRDefault="005B4079"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lastRenderedPageBreak/>
        <w:t>Hal itu dapat dibuktikan pada saat ada nasabah melakukan transaksi.</w:t>
      </w:r>
      <w:proofErr w:type="gramEnd"/>
      <w:r w:rsidRPr="005411BB">
        <w:rPr>
          <w:rFonts w:ascii="Times New Roman" w:hAnsi="Times New Roman" w:cs="Times New Roman"/>
          <w:sz w:val="24"/>
          <w:szCs w:val="24"/>
          <w:lang w:val="en-ID"/>
        </w:rPr>
        <w:t xml:space="preserve"> </w:t>
      </w:r>
      <w:proofErr w:type="gramStart"/>
      <w:r w:rsidRPr="005411BB">
        <w:rPr>
          <w:rFonts w:ascii="Times New Roman" w:hAnsi="Times New Roman" w:cs="Times New Roman"/>
          <w:sz w:val="24"/>
          <w:szCs w:val="24"/>
          <w:lang w:val="en-ID"/>
        </w:rPr>
        <w:t>Pada saat pendaftaran menjadi nasabah dijalankan sesuai dengan prosedur yan</w:t>
      </w:r>
      <w:r w:rsidR="00E23E3C" w:rsidRPr="005411BB">
        <w:rPr>
          <w:rFonts w:ascii="Times New Roman" w:hAnsi="Times New Roman" w:cs="Times New Roman"/>
          <w:sz w:val="24"/>
          <w:szCs w:val="24"/>
          <w:lang w:val="en-ID"/>
        </w:rPr>
        <w:t>g ada di KSPPS Matholi’ul Anwar.</w:t>
      </w:r>
      <w:proofErr w:type="gramEnd"/>
    </w:p>
    <w:p w14:paraId="61CF5881" w14:textId="77777777" w:rsidR="005411BB" w:rsidRDefault="00943DCE"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Produk Tabungan P</w:t>
      </w:r>
      <w:r w:rsidR="009E0269" w:rsidRPr="005411BB">
        <w:rPr>
          <w:rFonts w:ascii="Times New Roman" w:hAnsi="Times New Roman" w:cs="Times New Roman"/>
          <w:sz w:val="24"/>
          <w:szCs w:val="24"/>
          <w:lang w:val="en-ID"/>
        </w:rPr>
        <w:t>endidikan di KSPPS Matholi’ul Anwar ini dapat memudahkan nasabahnya dalam hal penyetoran dan pendaftarannya.</w:t>
      </w:r>
      <w:proofErr w:type="gramEnd"/>
      <w:r w:rsidR="009E0269" w:rsidRPr="005411BB">
        <w:rPr>
          <w:rFonts w:ascii="Times New Roman" w:hAnsi="Times New Roman" w:cs="Times New Roman"/>
          <w:sz w:val="24"/>
          <w:szCs w:val="24"/>
          <w:lang w:val="en-ID"/>
        </w:rPr>
        <w:t xml:space="preserve"> Sebelum nasabah menabungg, KSPPS terlebih dahulu </w:t>
      </w:r>
      <w:proofErr w:type="gramStart"/>
      <w:r w:rsidR="009E0269" w:rsidRPr="005411BB">
        <w:rPr>
          <w:rFonts w:ascii="Times New Roman" w:hAnsi="Times New Roman" w:cs="Times New Roman"/>
          <w:sz w:val="24"/>
          <w:szCs w:val="24"/>
          <w:lang w:val="en-ID"/>
        </w:rPr>
        <w:t>akan</w:t>
      </w:r>
      <w:proofErr w:type="gramEnd"/>
      <w:r w:rsidR="009E0269" w:rsidRPr="005411BB">
        <w:rPr>
          <w:rFonts w:ascii="Times New Roman" w:hAnsi="Times New Roman" w:cs="Times New Roman"/>
          <w:sz w:val="24"/>
          <w:szCs w:val="24"/>
          <w:lang w:val="en-ID"/>
        </w:rPr>
        <w:t xml:space="preserve"> menjelaskan kepada nasabah mengenai pengelolaan dan perhitungan bagi hasil yang akan didapatkan kepada setiap nasabah sesuai dengan kesepakatan yang telah didapatkan. </w:t>
      </w:r>
    </w:p>
    <w:p w14:paraId="3D6E0C28" w14:textId="6A83432C" w:rsidR="006F38F4" w:rsidRPr="005411BB" w:rsidRDefault="006F38F4" w:rsidP="005411BB">
      <w:pPr>
        <w:spacing w:after="0" w:line="480" w:lineRule="auto"/>
        <w:ind w:firstLine="720"/>
        <w:jc w:val="both"/>
        <w:rPr>
          <w:rFonts w:ascii="Times New Roman" w:hAnsi="Times New Roman" w:cs="Times New Roman"/>
          <w:sz w:val="24"/>
          <w:szCs w:val="24"/>
          <w:lang w:val="en-ID"/>
        </w:rPr>
      </w:pPr>
      <w:r w:rsidRPr="005411BB">
        <w:rPr>
          <w:rFonts w:ascii="Times New Roman" w:hAnsi="Times New Roman" w:cs="Times New Roman"/>
          <w:sz w:val="24"/>
          <w:szCs w:val="24"/>
          <w:lang w:val="en-ID"/>
        </w:rPr>
        <w:t xml:space="preserve">Sesuai dengan yang dikemukakan bapak Dr. Khotib Sholeh selaku ketua di Kspps Matholi’ul </w:t>
      </w:r>
      <w:proofErr w:type="gramStart"/>
      <w:r w:rsidRPr="005411BB">
        <w:rPr>
          <w:rFonts w:ascii="Times New Roman" w:hAnsi="Times New Roman" w:cs="Times New Roman"/>
          <w:sz w:val="24"/>
          <w:szCs w:val="24"/>
          <w:lang w:val="en-ID"/>
        </w:rPr>
        <w:t>Anwar :</w:t>
      </w:r>
      <w:proofErr w:type="gramEnd"/>
    </w:p>
    <w:p w14:paraId="41D525D6" w14:textId="77777777" w:rsidR="006F38F4" w:rsidRPr="005B4079" w:rsidRDefault="006F38F4" w:rsidP="005F7B54">
      <w:pPr>
        <w:pStyle w:val="ListParagraph"/>
        <w:spacing w:after="0" w:line="240" w:lineRule="auto"/>
        <w:ind w:left="993"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“Sejauh ini respon yang diberikan nasabah cukup baik, tidak ada nasabah yang melakukan complain apapun mengenai </w:t>
      </w:r>
      <w:r w:rsidR="005F7B54">
        <w:rPr>
          <w:rFonts w:ascii="Times New Roman" w:hAnsi="Times New Roman" w:cs="Times New Roman"/>
          <w:sz w:val="24"/>
          <w:szCs w:val="24"/>
          <w:lang w:val="en-ID"/>
        </w:rPr>
        <w:t>tabungan pendidikan maupun jenis tabungan yang lain”.</w:t>
      </w:r>
      <w:r w:rsidR="0047248F">
        <w:rPr>
          <w:rStyle w:val="FootnoteReference"/>
          <w:rFonts w:ascii="Times New Roman" w:hAnsi="Times New Roman" w:cs="Times New Roman"/>
          <w:sz w:val="24"/>
          <w:szCs w:val="24"/>
          <w:lang w:val="en-ID"/>
        </w:rPr>
        <w:footnoteReference w:id="10"/>
      </w:r>
    </w:p>
    <w:p w14:paraId="29194B46" w14:textId="77777777" w:rsidR="00B95498" w:rsidRPr="00943DCE" w:rsidRDefault="00A75CB0" w:rsidP="00943DCE">
      <w:pPr>
        <w:pStyle w:val="ListParagraph"/>
        <w:spacing w:after="0" w:line="480" w:lineRule="auto"/>
        <w:ind w:left="993" w:firstLine="720"/>
        <w:jc w:val="both"/>
        <w:rPr>
          <w:rFonts w:ascii="Times New Roman" w:hAnsi="Times New Roman" w:cs="Times New Roman"/>
          <w:sz w:val="24"/>
          <w:szCs w:val="24"/>
          <w:lang w:val="en-ID"/>
        </w:rPr>
      </w:pPr>
      <w:r>
        <w:rPr>
          <w:rFonts w:ascii="Times New Roman" w:hAnsi="Times New Roman" w:cs="Times New Roman"/>
          <w:sz w:val="24"/>
          <w:szCs w:val="24"/>
          <w:lang w:val="en-ID"/>
        </w:rPr>
        <w:t>.</w:t>
      </w:r>
    </w:p>
    <w:p w14:paraId="3D3FFFA7" w14:textId="77777777" w:rsidR="00F663F1" w:rsidRDefault="00F663F1" w:rsidP="00B72691">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Pada prinsipnya</w:t>
      </w:r>
      <w:r w:rsidR="00DB7A09">
        <w:rPr>
          <w:rFonts w:ascii="Times New Roman" w:hAnsi="Times New Roman" w:cs="Times New Roman"/>
          <w:sz w:val="24"/>
          <w:szCs w:val="24"/>
          <w:lang w:val="en-ID"/>
        </w:rPr>
        <w:t xml:space="preserve"> aktivitas syariah adalah bagi</w:t>
      </w:r>
      <w:r>
        <w:rPr>
          <w:rFonts w:ascii="Times New Roman" w:hAnsi="Times New Roman" w:cs="Times New Roman"/>
          <w:sz w:val="24"/>
          <w:szCs w:val="24"/>
          <w:lang w:val="en-ID"/>
        </w:rPr>
        <w:t xml:space="preserve"> hasil antara pihak nasabah dan pihak pengumpul dan pengelola </w:t>
      </w:r>
      <w:proofErr w:type="gramStart"/>
      <w:r>
        <w:rPr>
          <w:rFonts w:ascii="Times New Roman" w:hAnsi="Times New Roman" w:cs="Times New Roman"/>
          <w:sz w:val="24"/>
          <w:szCs w:val="24"/>
          <w:lang w:val="en-ID"/>
        </w:rPr>
        <w:t>dana</w:t>
      </w:r>
      <w:proofErr w:type="gramEnd"/>
      <w:r>
        <w:rPr>
          <w:rFonts w:ascii="Times New Roman" w:hAnsi="Times New Roman" w:cs="Times New Roman"/>
          <w:sz w:val="24"/>
          <w:szCs w:val="24"/>
          <w:lang w:val="en-ID"/>
        </w:rPr>
        <w:t xml:space="preserve">. </w:t>
      </w:r>
      <w:proofErr w:type="gramStart"/>
      <w:r w:rsidR="00174A26">
        <w:rPr>
          <w:rFonts w:ascii="Times New Roman" w:hAnsi="Times New Roman" w:cs="Times New Roman"/>
          <w:sz w:val="24"/>
          <w:szCs w:val="24"/>
          <w:lang w:val="en-ID"/>
        </w:rPr>
        <w:t>Sistem ini mu</w:t>
      </w:r>
      <w:r w:rsidR="00E61172">
        <w:rPr>
          <w:rFonts w:ascii="Times New Roman" w:hAnsi="Times New Roman" w:cs="Times New Roman"/>
          <w:sz w:val="24"/>
          <w:szCs w:val="24"/>
          <w:lang w:val="en-ID"/>
        </w:rPr>
        <w:t>n</w:t>
      </w:r>
      <w:r w:rsidR="00174A26">
        <w:rPr>
          <w:rFonts w:ascii="Times New Roman" w:hAnsi="Times New Roman" w:cs="Times New Roman"/>
          <w:sz w:val="24"/>
          <w:szCs w:val="24"/>
          <w:lang w:val="en-ID"/>
        </w:rPr>
        <w:t>cul untuk menghind</w:t>
      </w:r>
      <w:r>
        <w:rPr>
          <w:rFonts w:ascii="Times New Roman" w:hAnsi="Times New Roman" w:cs="Times New Roman"/>
          <w:sz w:val="24"/>
          <w:szCs w:val="24"/>
          <w:lang w:val="en-ID"/>
        </w:rPr>
        <w:t>ari praktik bunga yang dilarang dalam Al-Qur’an dan Hadist.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Sehingga segala bentuk transaksi yang ada berfokus pada transparansi, adil, komunikasi dan menjalin dimensi agar tercipta kepercayaan dan keuntungan yang adil antara kedua belah pihak.</w:t>
      </w:r>
      <w:proofErr w:type="gramEnd"/>
    </w:p>
    <w:p w14:paraId="5B3F7BA3" w14:textId="77777777" w:rsidR="00F663F1" w:rsidRDefault="00F663F1" w:rsidP="00B72691">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Sebagaimana hasil wawancara pada salah satu karyawan di KSPPS Matholi’ul </w:t>
      </w:r>
      <w:proofErr w:type="gramStart"/>
      <w:r>
        <w:rPr>
          <w:rFonts w:ascii="Times New Roman" w:hAnsi="Times New Roman" w:cs="Times New Roman"/>
          <w:sz w:val="24"/>
          <w:szCs w:val="24"/>
          <w:lang w:val="en-ID"/>
        </w:rPr>
        <w:t>Anwar :</w:t>
      </w:r>
      <w:proofErr w:type="gramEnd"/>
    </w:p>
    <w:p w14:paraId="2D77117B" w14:textId="77777777" w:rsidR="00F663F1" w:rsidRDefault="00594C08" w:rsidP="00D129A5">
      <w:pPr>
        <w:tabs>
          <w:tab w:val="left" w:pos="1701"/>
        </w:tabs>
        <w:spacing w:after="0" w:line="240" w:lineRule="auto"/>
        <w:ind w:left="1701"/>
        <w:jc w:val="both"/>
        <w:rPr>
          <w:rFonts w:ascii="Times New Roman" w:hAnsi="Times New Roman" w:cs="Times New Roman"/>
          <w:sz w:val="24"/>
          <w:szCs w:val="24"/>
          <w:lang w:val="en-ID"/>
        </w:rPr>
      </w:pPr>
      <w:r>
        <w:rPr>
          <w:rFonts w:ascii="Times New Roman" w:hAnsi="Times New Roman" w:cs="Times New Roman"/>
          <w:sz w:val="24"/>
          <w:szCs w:val="24"/>
          <w:lang w:val="en-ID"/>
        </w:rPr>
        <w:t>“</w:t>
      </w:r>
      <w:r w:rsidR="00F663F1">
        <w:rPr>
          <w:rFonts w:ascii="Times New Roman" w:hAnsi="Times New Roman" w:cs="Times New Roman"/>
          <w:sz w:val="24"/>
          <w:szCs w:val="24"/>
          <w:lang w:val="en-ID"/>
        </w:rPr>
        <w:t xml:space="preserve">Apabila </w:t>
      </w:r>
      <w:r w:rsidR="000031B5">
        <w:rPr>
          <w:rFonts w:ascii="Times New Roman" w:hAnsi="Times New Roman" w:cs="Times New Roman"/>
          <w:sz w:val="24"/>
          <w:szCs w:val="24"/>
          <w:lang w:val="en-ID"/>
        </w:rPr>
        <w:t xml:space="preserve">menabung di </w:t>
      </w:r>
      <w:r w:rsidR="00400545">
        <w:rPr>
          <w:rFonts w:ascii="Times New Roman" w:hAnsi="Times New Roman" w:cs="Times New Roman"/>
          <w:sz w:val="24"/>
          <w:szCs w:val="24"/>
          <w:lang w:val="en-ID"/>
        </w:rPr>
        <w:t>KSPP</w:t>
      </w:r>
      <w:r w:rsidR="00526ADE">
        <w:rPr>
          <w:rFonts w:ascii="Times New Roman" w:hAnsi="Times New Roman" w:cs="Times New Roman"/>
          <w:sz w:val="24"/>
          <w:szCs w:val="24"/>
          <w:lang w:val="en-ID"/>
        </w:rPr>
        <w:t>S</w:t>
      </w:r>
      <w:r w:rsidR="00400545">
        <w:rPr>
          <w:rFonts w:ascii="Times New Roman" w:hAnsi="Times New Roman" w:cs="Times New Roman"/>
          <w:sz w:val="24"/>
          <w:szCs w:val="24"/>
          <w:lang w:val="en-ID"/>
        </w:rPr>
        <w:t xml:space="preserve"> Syariah</w:t>
      </w:r>
      <w:r w:rsidR="000031B5">
        <w:rPr>
          <w:rFonts w:ascii="Times New Roman" w:hAnsi="Times New Roman" w:cs="Times New Roman"/>
          <w:sz w:val="24"/>
          <w:szCs w:val="24"/>
          <w:lang w:val="en-ID"/>
        </w:rPr>
        <w:t xml:space="preserve"> jelas tabungan sudah sangat aman, karena disini kita sudah melakukan kinerja sesuai dengan prinsip syariah, walaupun menurut mereka yang dil</w:t>
      </w:r>
      <w:r w:rsidR="00DB7A09">
        <w:rPr>
          <w:rFonts w:ascii="Times New Roman" w:hAnsi="Times New Roman" w:cs="Times New Roman"/>
          <w:sz w:val="24"/>
          <w:szCs w:val="24"/>
          <w:lang w:val="en-ID"/>
        </w:rPr>
        <w:t>u</w:t>
      </w:r>
      <w:r w:rsidR="000031B5">
        <w:rPr>
          <w:rFonts w:ascii="Times New Roman" w:hAnsi="Times New Roman" w:cs="Times New Roman"/>
          <w:sz w:val="24"/>
          <w:szCs w:val="24"/>
          <w:lang w:val="en-ID"/>
        </w:rPr>
        <w:t xml:space="preserve">ar </w:t>
      </w:r>
      <w:r w:rsidR="000031B5">
        <w:rPr>
          <w:rFonts w:ascii="Times New Roman" w:hAnsi="Times New Roman" w:cs="Times New Roman"/>
          <w:sz w:val="24"/>
          <w:szCs w:val="24"/>
          <w:lang w:val="en-ID"/>
        </w:rPr>
        <w:lastRenderedPageBreak/>
        <w:t>sana tida</w:t>
      </w:r>
      <w:r w:rsidR="00DB7A09">
        <w:rPr>
          <w:rFonts w:ascii="Times New Roman" w:hAnsi="Times New Roman" w:cs="Times New Roman"/>
          <w:sz w:val="24"/>
          <w:szCs w:val="24"/>
          <w:lang w:val="en-ID"/>
        </w:rPr>
        <w:t>k</w:t>
      </w:r>
      <w:r w:rsidR="000031B5">
        <w:rPr>
          <w:rFonts w:ascii="Times New Roman" w:hAnsi="Times New Roman" w:cs="Times New Roman"/>
          <w:sz w:val="24"/>
          <w:szCs w:val="24"/>
          <w:lang w:val="en-ID"/>
        </w:rPr>
        <w:t xml:space="preserve"> ada bedanya dengan bank konvensional, tetapi mereka akan mengetahui apabila sudah menabung di bank syariah”.</w:t>
      </w:r>
      <w:r w:rsidR="00C81F99">
        <w:rPr>
          <w:rStyle w:val="FootnoteReference"/>
          <w:rFonts w:ascii="Times New Roman" w:hAnsi="Times New Roman" w:cs="Times New Roman"/>
          <w:sz w:val="24"/>
          <w:szCs w:val="24"/>
          <w:lang w:val="en-ID"/>
        </w:rPr>
        <w:footnoteReference w:id="11"/>
      </w:r>
    </w:p>
    <w:p w14:paraId="4BE6596D" w14:textId="77777777" w:rsidR="00316F60" w:rsidRDefault="00316F60" w:rsidP="00213BD7">
      <w:pPr>
        <w:spacing w:after="0" w:line="240" w:lineRule="auto"/>
        <w:jc w:val="both"/>
        <w:rPr>
          <w:rFonts w:ascii="Times New Roman" w:hAnsi="Times New Roman" w:cs="Times New Roman"/>
          <w:sz w:val="24"/>
          <w:szCs w:val="24"/>
          <w:lang w:val="en-ID"/>
        </w:rPr>
      </w:pPr>
    </w:p>
    <w:p w14:paraId="072B628A" w14:textId="7F940212" w:rsidR="00413ADF" w:rsidRPr="007D6A0E" w:rsidRDefault="000031B5" w:rsidP="007D6A0E">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Sebagaimana yang sudah dijel</w:t>
      </w:r>
      <w:r w:rsidR="00221761">
        <w:rPr>
          <w:rFonts w:ascii="Times New Roman" w:hAnsi="Times New Roman" w:cs="Times New Roman"/>
          <w:sz w:val="24"/>
          <w:szCs w:val="24"/>
          <w:lang w:val="en-ID"/>
        </w:rPr>
        <w:t>askan bahwa KSPPS</w:t>
      </w:r>
      <w:r>
        <w:rPr>
          <w:rFonts w:ascii="Times New Roman" w:hAnsi="Times New Roman" w:cs="Times New Roman"/>
          <w:sz w:val="24"/>
          <w:szCs w:val="24"/>
          <w:lang w:val="en-ID"/>
        </w:rPr>
        <w:t xml:space="preserve"> Matholi</w:t>
      </w:r>
      <w:r w:rsidR="00977DAD">
        <w:rPr>
          <w:rFonts w:ascii="Times New Roman" w:hAnsi="Times New Roman" w:cs="Times New Roman"/>
          <w:sz w:val="24"/>
          <w:szCs w:val="24"/>
          <w:lang w:val="en-ID"/>
        </w:rPr>
        <w:t>’</w:t>
      </w:r>
      <w:r>
        <w:rPr>
          <w:rFonts w:ascii="Times New Roman" w:hAnsi="Times New Roman" w:cs="Times New Roman"/>
          <w:sz w:val="24"/>
          <w:szCs w:val="24"/>
          <w:lang w:val="en-ID"/>
        </w:rPr>
        <w:t>ul Anwar sudah menerapkan produk tabunganya dengan baik, dan sudah sesuai dengan prinsip syariah, walaupun mungkin ada yang harus dijelaskan penuh kepada nasabah agar lebih mengerti bagaimana penerapan yang sebenarnya yang ada di KSPPS Matholi’ul Anwar.</w:t>
      </w:r>
      <w:r w:rsidR="007D6A0E">
        <w:rPr>
          <w:rFonts w:ascii="Times New Roman" w:hAnsi="Times New Roman" w:cs="Times New Roman"/>
          <w:sz w:val="24"/>
          <w:szCs w:val="24"/>
          <w:lang w:val="en-ID"/>
        </w:rPr>
        <w:t xml:space="preserve"> </w:t>
      </w:r>
      <w:r w:rsidR="00413ADF" w:rsidRPr="007D6A0E">
        <w:rPr>
          <w:rFonts w:ascii="Times New Roman" w:hAnsi="Times New Roman" w:cs="Times New Roman"/>
          <w:sz w:val="24"/>
          <w:szCs w:val="24"/>
          <w:lang w:val="en-ID"/>
        </w:rPr>
        <w:t xml:space="preserve">Dari hasil </w:t>
      </w:r>
      <w:r w:rsidR="00FD1C8F" w:rsidRPr="007D6A0E">
        <w:rPr>
          <w:rFonts w:ascii="Times New Roman" w:hAnsi="Times New Roman" w:cs="Times New Roman"/>
          <w:sz w:val="24"/>
          <w:szCs w:val="24"/>
          <w:lang w:val="en-ID"/>
        </w:rPr>
        <w:t xml:space="preserve">wawancara dengan manajer di KSPPS Mathloli’ul Anwar </w:t>
      </w:r>
      <w:r w:rsidR="00221761" w:rsidRPr="007D6A0E">
        <w:rPr>
          <w:rFonts w:ascii="Times New Roman" w:hAnsi="Times New Roman" w:cs="Times New Roman"/>
          <w:sz w:val="24"/>
          <w:szCs w:val="24"/>
          <w:lang w:val="en-ID"/>
        </w:rPr>
        <w:t xml:space="preserve">(bapak khotib sholeh) </w:t>
      </w:r>
      <w:proofErr w:type="gramStart"/>
      <w:r w:rsidR="00221761" w:rsidRPr="007D6A0E">
        <w:rPr>
          <w:rFonts w:ascii="Times New Roman" w:hAnsi="Times New Roman" w:cs="Times New Roman"/>
          <w:sz w:val="24"/>
          <w:szCs w:val="24"/>
          <w:lang w:val="en-ID"/>
        </w:rPr>
        <w:t>mengatakan :</w:t>
      </w:r>
      <w:proofErr w:type="gramEnd"/>
    </w:p>
    <w:p w14:paraId="2F739419" w14:textId="2F6025FC" w:rsidR="00413ADF" w:rsidRDefault="00413ADF" w:rsidP="0085591B">
      <w:pPr>
        <w:tabs>
          <w:tab w:val="left" w:pos="1418"/>
        </w:tabs>
        <w:spacing w:after="0" w:line="240" w:lineRule="auto"/>
        <w:ind w:left="1560"/>
        <w:jc w:val="both"/>
        <w:rPr>
          <w:rFonts w:ascii="Times New Roman" w:hAnsi="Times New Roman" w:cs="Times New Roman"/>
          <w:sz w:val="24"/>
          <w:szCs w:val="24"/>
          <w:lang w:val="en-ID"/>
        </w:rPr>
      </w:pPr>
      <w:proofErr w:type="gramStart"/>
      <w:r w:rsidRPr="0086680C">
        <w:rPr>
          <w:rFonts w:ascii="Times New Roman" w:hAnsi="Times New Roman" w:cs="Times New Roman"/>
          <w:sz w:val="24"/>
          <w:szCs w:val="24"/>
          <w:lang w:val="en-ID"/>
        </w:rPr>
        <w:t>“Pihak bank berhak memanfaatkan titipan nasabah untuk diputar kembali bank dapat memberikan insentif atau bonus kepada nasabah.</w:t>
      </w:r>
      <w:proofErr w:type="gramEnd"/>
      <w:r w:rsidRPr="0086680C">
        <w:rPr>
          <w:rFonts w:ascii="Times New Roman" w:hAnsi="Times New Roman" w:cs="Times New Roman"/>
          <w:sz w:val="24"/>
          <w:szCs w:val="24"/>
          <w:lang w:val="en-ID"/>
        </w:rPr>
        <w:t xml:space="preserve"> Dan nasabah dapat mengambil </w:t>
      </w:r>
      <w:proofErr w:type="gramStart"/>
      <w:r w:rsidRPr="0086680C">
        <w:rPr>
          <w:rFonts w:ascii="Times New Roman" w:hAnsi="Times New Roman" w:cs="Times New Roman"/>
          <w:sz w:val="24"/>
          <w:szCs w:val="24"/>
          <w:lang w:val="en-ID"/>
        </w:rPr>
        <w:t>dana</w:t>
      </w:r>
      <w:proofErr w:type="gramEnd"/>
      <w:r w:rsidRPr="0086680C">
        <w:rPr>
          <w:rFonts w:ascii="Times New Roman" w:hAnsi="Times New Roman" w:cs="Times New Roman"/>
          <w:sz w:val="24"/>
          <w:szCs w:val="24"/>
          <w:lang w:val="en-ID"/>
        </w:rPr>
        <w:t xml:space="preserve"> titipan kapan saja dalam bentuk tabungan dan giro. </w:t>
      </w:r>
      <w:proofErr w:type="gramStart"/>
      <w:r w:rsidRPr="0086680C">
        <w:rPr>
          <w:rFonts w:ascii="Times New Roman" w:hAnsi="Times New Roman" w:cs="Times New Roman"/>
          <w:sz w:val="24"/>
          <w:szCs w:val="24"/>
          <w:lang w:val="en-ID"/>
        </w:rPr>
        <w:t>Titipan nasabah tersebut akan dijaga baik oleh koperasi dan akan dikembalikan setiap saat oleh nasabah jika nasabah tersebut ingim mengambil uangnya.koperasi akan bertanggung jawab atas pengembalian titipan”.</w:t>
      </w:r>
      <w:proofErr w:type="gramEnd"/>
      <w:r w:rsidR="008A4445">
        <w:rPr>
          <w:rStyle w:val="FootnoteReference"/>
          <w:rFonts w:ascii="Times New Roman" w:hAnsi="Times New Roman" w:cs="Times New Roman"/>
          <w:sz w:val="24"/>
          <w:szCs w:val="24"/>
          <w:lang w:val="en-ID"/>
        </w:rPr>
        <w:footnoteReference w:id="12"/>
      </w:r>
    </w:p>
    <w:p w14:paraId="1F4E5E0C" w14:textId="77777777" w:rsidR="00B90CA9" w:rsidRPr="0085591B" w:rsidRDefault="00B90CA9" w:rsidP="0085591B">
      <w:pPr>
        <w:tabs>
          <w:tab w:val="left" w:pos="1418"/>
        </w:tabs>
        <w:spacing w:after="0" w:line="240" w:lineRule="auto"/>
        <w:ind w:left="1560"/>
        <w:jc w:val="both"/>
        <w:rPr>
          <w:rFonts w:ascii="Times New Roman" w:hAnsi="Times New Roman" w:cs="Times New Roman"/>
          <w:sz w:val="24"/>
          <w:szCs w:val="24"/>
          <w:lang w:val="en-ID"/>
        </w:rPr>
      </w:pPr>
    </w:p>
    <w:p w14:paraId="686386FA" w14:textId="5B675C40" w:rsidR="001949C8" w:rsidRPr="007D6A0E" w:rsidRDefault="007D6A0E" w:rsidP="00B92A51">
      <w:pPr>
        <w:tabs>
          <w:tab w:val="left" w:pos="709"/>
          <w:tab w:val="left" w:pos="1134"/>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A40A1B" w:rsidRPr="007D6A0E">
        <w:rPr>
          <w:rFonts w:ascii="Times New Roman" w:hAnsi="Times New Roman" w:cs="Times New Roman"/>
          <w:sz w:val="24"/>
          <w:szCs w:val="24"/>
          <w:lang w:val="en-ID"/>
        </w:rPr>
        <w:t>Adap</w:t>
      </w:r>
      <w:r w:rsidR="0085591B" w:rsidRPr="007D6A0E">
        <w:rPr>
          <w:rFonts w:ascii="Times New Roman" w:hAnsi="Times New Roman" w:cs="Times New Roman"/>
          <w:sz w:val="24"/>
          <w:szCs w:val="24"/>
          <w:lang w:val="en-ID"/>
        </w:rPr>
        <w:t xml:space="preserve">un beberapa dampak implementasi akad </w:t>
      </w:r>
      <w:r w:rsidR="0085591B" w:rsidRPr="007D6A0E">
        <w:rPr>
          <w:rFonts w:ascii="Times New Roman" w:hAnsi="Times New Roman" w:cs="Times New Roman"/>
          <w:i/>
          <w:sz w:val="24"/>
          <w:szCs w:val="24"/>
          <w:lang w:val="en-ID"/>
        </w:rPr>
        <w:t>wadi’ah</w:t>
      </w:r>
      <w:r w:rsidR="0085591B" w:rsidRPr="007D6A0E">
        <w:rPr>
          <w:rFonts w:ascii="Times New Roman" w:hAnsi="Times New Roman" w:cs="Times New Roman"/>
          <w:sz w:val="24"/>
          <w:szCs w:val="24"/>
          <w:lang w:val="en-ID"/>
        </w:rPr>
        <w:t xml:space="preserve"> pada produk </w:t>
      </w:r>
      <w:proofErr w:type="gramStart"/>
      <w:r w:rsidR="0085591B" w:rsidRPr="007D6A0E">
        <w:rPr>
          <w:rFonts w:ascii="Times New Roman" w:hAnsi="Times New Roman" w:cs="Times New Roman"/>
          <w:sz w:val="24"/>
          <w:szCs w:val="24"/>
          <w:lang w:val="en-ID"/>
        </w:rPr>
        <w:t>tabungan  pendidikan</w:t>
      </w:r>
      <w:proofErr w:type="gramEnd"/>
      <w:r w:rsidR="0085591B" w:rsidRPr="007D6A0E">
        <w:rPr>
          <w:rFonts w:ascii="Times New Roman" w:hAnsi="Times New Roman" w:cs="Times New Roman"/>
          <w:sz w:val="24"/>
          <w:szCs w:val="24"/>
          <w:lang w:val="en-ID"/>
        </w:rPr>
        <w:t xml:space="preserve"> Di KSPPS Matholi’ul Anwar Simo Sungelebak Kecamatan Karanggeneng Kabupaten Lamongan.</w:t>
      </w:r>
      <w:r w:rsidR="00404346" w:rsidRPr="007D6A0E">
        <w:rPr>
          <w:rFonts w:ascii="Times New Roman" w:hAnsi="Times New Roman" w:cs="Times New Roman"/>
          <w:sz w:val="24"/>
          <w:szCs w:val="24"/>
          <w:lang w:val="en-ID"/>
        </w:rPr>
        <w:t xml:space="preserve"> Dengan adanya </w:t>
      </w:r>
      <w:r w:rsidR="00FB3B5C" w:rsidRPr="007D6A0E">
        <w:rPr>
          <w:rFonts w:ascii="Times New Roman" w:hAnsi="Times New Roman" w:cs="Times New Roman"/>
          <w:sz w:val="24"/>
          <w:szCs w:val="24"/>
          <w:lang w:val="en-ID"/>
        </w:rPr>
        <w:t>ak</w:t>
      </w:r>
      <w:r w:rsidR="00972D14" w:rsidRPr="007D6A0E">
        <w:rPr>
          <w:rFonts w:ascii="Times New Roman" w:hAnsi="Times New Roman" w:cs="Times New Roman"/>
          <w:sz w:val="24"/>
          <w:szCs w:val="24"/>
          <w:lang w:val="en-ID"/>
        </w:rPr>
        <w:t xml:space="preserve">ad </w:t>
      </w:r>
      <w:r w:rsidR="00972D14" w:rsidRPr="007D6A0E">
        <w:rPr>
          <w:rFonts w:ascii="Times New Roman" w:hAnsi="Times New Roman" w:cs="Times New Roman"/>
          <w:i/>
          <w:sz w:val="24"/>
          <w:szCs w:val="24"/>
          <w:lang w:val="en-ID"/>
        </w:rPr>
        <w:t>wadi’ah</w:t>
      </w:r>
      <w:r w:rsidR="00FB3B5C" w:rsidRPr="007D6A0E">
        <w:rPr>
          <w:rFonts w:ascii="Times New Roman" w:hAnsi="Times New Roman" w:cs="Times New Roman"/>
          <w:i/>
          <w:sz w:val="24"/>
          <w:szCs w:val="24"/>
          <w:lang w:val="en-ID"/>
        </w:rPr>
        <w:t xml:space="preserve"> </w:t>
      </w:r>
      <w:r w:rsidR="00FB3B5C" w:rsidRPr="007D6A0E">
        <w:rPr>
          <w:rFonts w:ascii="Times New Roman" w:hAnsi="Times New Roman" w:cs="Times New Roman"/>
          <w:iCs/>
          <w:sz w:val="24"/>
          <w:szCs w:val="24"/>
          <w:lang w:val="en-ID"/>
        </w:rPr>
        <w:t>ini</w:t>
      </w:r>
      <w:r w:rsidR="00972D14" w:rsidRPr="007D6A0E">
        <w:rPr>
          <w:rFonts w:ascii="Times New Roman" w:hAnsi="Times New Roman" w:cs="Times New Roman"/>
          <w:sz w:val="24"/>
          <w:szCs w:val="24"/>
          <w:lang w:val="en-ID"/>
        </w:rPr>
        <w:t xml:space="preserve"> memberikan dampak yang positif untuk nasabah</w:t>
      </w:r>
      <w:r w:rsidR="00FB3B5C" w:rsidRPr="007D6A0E">
        <w:rPr>
          <w:rFonts w:ascii="Times New Roman" w:hAnsi="Times New Roman" w:cs="Times New Roman"/>
          <w:sz w:val="24"/>
          <w:szCs w:val="24"/>
          <w:lang w:val="en-ID"/>
        </w:rPr>
        <w:t xml:space="preserve"> ataupun siswa/siswi </w:t>
      </w:r>
      <w:r w:rsidR="00972D14" w:rsidRPr="007D6A0E">
        <w:rPr>
          <w:rFonts w:ascii="Times New Roman" w:hAnsi="Times New Roman" w:cs="Times New Roman"/>
          <w:sz w:val="24"/>
          <w:szCs w:val="24"/>
          <w:lang w:val="en-ID"/>
        </w:rPr>
        <w:t xml:space="preserve">di lingkungan tersebut seperti halnya </w:t>
      </w:r>
      <w:r w:rsidR="00956B86" w:rsidRPr="007D6A0E">
        <w:rPr>
          <w:rFonts w:ascii="Times New Roman" w:hAnsi="Times New Roman" w:cs="Times New Roman"/>
          <w:sz w:val="24"/>
          <w:szCs w:val="24"/>
          <w:lang w:val="en-ID"/>
        </w:rPr>
        <w:t>dengan adanya kesadaran nasabah</w:t>
      </w:r>
      <w:r w:rsidR="00B002D4" w:rsidRPr="007D6A0E">
        <w:rPr>
          <w:rFonts w:ascii="Times New Roman" w:hAnsi="Times New Roman" w:cs="Times New Roman"/>
          <w:sz w:val="24"/>
          <w:szCs w:val="24"/>
          <w:lang w:val="en-ID"/>
        </w:rPr>
        <w:t xml:space="preserve"> tentang tabungan syariah yang menghindari bunga/riba</w:t>
      </w:r>
      <w:r w:rsidR="00972D14" w:rsidRPr="007D6A0E">
        <w:rPr>
          <w:rFonts w:ascii="Times New Roman" w:hAnsi="Times New Roman" w:cs="Times New Roman"/>
          <w:sz w:val="24"/>
          <w:szCs w:val="24"/>
          <w:lang w:val="en-ID"/>
        </w:rPr>
        <w:t>,</w:t>
      </w:r>
      <w:r w:rsidR="00777A21" w:rsidRPr="007D6A0E">
        <w:rPr>
          <w:rFonts w:ascii="Times New Roman" w:hAnsi="Times New Roman" w:cs="Times New Roman"/>
          <w:sz w:val="24"/>
          <w:szCs w:val="24"/>
          <w:lang w:val="en-ID"/>
        </w:rPr>
        <w:t xml:space="preserve"> </w:t>
      </w:r>
      <w:r w:rsidR="00D71E5E" w:rsidRPr="007D6A0E">
        <w:rPr>
          <w:rFonts w:ascii="Times New Roman" w:hAnsi="Times New Roman" w:cs="Times New Roman"/>
          <w:sz w:val="24"/>
          <w:szCs w:val="24"/>
          <w:lang w:val="en-ID"/>
        </w:rPr>
        <w:t>tidak ada biaya potongan</w:t>
      </w:r>
      <w:r w:rsidR="003556E4" w:rsidRPr="007D6A0E">
        <w:rPr>
          <w:rFonts w:ascii="Times New Roman" w:hAnsi="Times New Roman" w:cs="Times New Roman"/>
          <w:sz w:val="24"/>
          <w:szCs w:val="24"/>
          <w:lang w:val="en-ID"/>
        </w:rPr>
        <w:t xml:space="preserve">, </w:t>
      </w:r>
      <w:r w:rsidR="00A912E0" w:rsidRPr="007D6A0E">
        <w:rPr>
          <w:rFonts w:ascii="Times New Roman" w:hAnsi="Times New Roman" w:cs="Times New Roman"/>
          <w:sz w:val="24"/>
          <w:szCs w:val="24"/>
          <w:lang w:val="en-ID"/>
        </w:rPr>
        <w:t>dapat dicairkan</w:t>
      </w:r>
      <w:r w:rsidR="002D0F1F" w:rsidRPr="007D6A0E">
        <w:rPr>
          <w:rFonts w:ascii="Times New Roman" w:hAnsi="Times New Roman" w:cs="Times New Roman"/>
          <w:sz w:val="24"/>
          <w:szCs w:val="24"/>
          <w:lang w:val="en-ID"/>
        </w:rPr>
        <w:t xml:space="preserve"> kapan saja </w:t>
      </w:r>
      <w:r w:rsidR="00972D14" w:rsidRPr="007D6A0E">
        <w:rPr>
          <w:rFonts w:ascii="Times New Roman" w:hAnsi="Times New Roman" w:cs="Times New Roman"/>
          <w:sz w:val="24"/>
          <w:szCs w:val="24"/>
          <w:lang w:val="en-ID"/>
        </w:rPr>
        <w:t xml:space="preserve">karena akad </w:t>
      </w:r>
      <w:r w:rsidR="00972D14" w:rsidRPr="007D6A0E">
        <w:rPr>
          <w:rFonts w:ascii="Times New Roman" w:hAnsi="Times New Roman" w:cs="Times New Roman"/>
          <w:i/>
          <w:sz w:val="24"/>
          <w:szCs w:val="24"/>
          <w:lang w:val="en-ID"/>
        </w:rPr>
        <w:t>wadi’ah</w:t>
      </w:r>
      <w:r w:rsidR="00972D14" w:rsidRPr="007D6A0E">
        <w:rPr>
          <w:rFonts w:ascii="Times New Roman" w:hAnsi="Times New Roman" w:cs="Times New Roman"/>
          <w:sz w:val="24"/>
          <w:szCs w:val="24"/>
          <w:lang w:val="en-ID"/>
        </w:rPr>
        <w:t xml:space="preserve"> tidak membebani nasabah namun disamping itu ternyata masih banyak masyarakat yang belum tau terkait akad </w:t>
      </w:r>
      <w:r w:rsidR="00972D14" w:rsidRPr="007D6A0E">
        <w:rPr>
          <w:rFonts w:ascii="Times New Roman" w:hAnsi="Times New Roman" w:cs="Times New Roman"/>
          <w:i/>
          <w:sz w:val="24"/>
          <w:szCs w:val="24"/>
          <w:lang w:val="en-ID"/>
        </w:rPr>
        <w:t>wadi’ah</w:t>
      </w:r>
      <w:r w:rsidR="00972D14" w:rsidRPr="007D6A0E">
        <w:rPr>
          <w:rFonts w:ascii="Times New Roman" w:hAnsi="Times New Roman" w:cs="Times New Roman"/>
          <w:sz w:val="24"/>
          <w:szCs w:val="24"/>
          <w:lang w:val="en-ID"/>
        </w:rPr>
        <w:t xml:space="preserve"> karena kurangnya sosialisasi dari koperasi tersebut sehingga masih sedikit yang mengetahui</w:t>
      </w:r>
      <w:r w:rsidR="00A1430D" w:rsidRPr="007D6A0E">
        <w:rPr>
          <w:rFonts w:ascii="Times New Roman" w:hAnsi="Times New Roman" w:cs="Times New Roman"/>
          <w:sz w:val="24"/>
          <w:szCs w:val="24"/>
          <w:lang w:val="en-ID"/>
        </w:rPr>
        <w:t xml:space="preserve">. </w:t>
      </w:r>
      <w:r w:rsidR="00D62F7F" w:rsidRPr="007D6A0E">
        <w:rPr>
          <w:rFonts w:ascii="Times New Roman" w:hAnsi="Times New Roman" w:cs="Times New Roman"/>
          <w:sz w:val="24"/>
          <w:szCs w:val="24"/>
          <w:lang w:val="en-ID"/>
        </w:rPr>
        <w:t xml:space="preserve">Dampak positif </w:t>
      </w:r>
      <w:r w:rsidR="0010123C" w:rsidRPr="007D6A0E">
        <w:rPr>
          <w:rFonts w:ascii="Times New Roman" w:hAnsi="Times New Roman" w:cs="Times New Roman"/>
          <w:sz w:val="24"/>
          <w:szCs w:val="24"/>
          <w:lang w:val="en-ID"/>
        </w:rPr>
        <w:t xml:space="preserve">dari akad </w:t>
      </w:r>
      <w:r w:rsidR="0010123C" w:rsidRPr="007D6A0E">
        <w:rPr>
          <w:rFonts w:ascii="Times New Roman" w:hAnsi="Times New Roman" w:cs="Times New Roman"/>
          <w:i/>
          <w:sz w:val="24"/>
          <w:szCs w:val="24"/>
          <w:lang w:val="en-ID"/>
        </w:rPr>
        <w:t>wadi’ah</w:t>
      </w:r>
      <w:r w:rsidR="0010123C" w:rsidRPr="007D6A0E">
        <w:rPr>
          <w:rFonts w:ascii="Times New Roman" w:hAnsi="Times New Roman" w:cs="Times New Roman"/>
          <w:sz w:val="24"/>
          <w:szCs w:val="24"/>
          <w:lang w:val="en-ID"/>
        </w:rPr>
        <w:t xml:space="preserve"> </w:t>
      </w:r>
      <w:r w:rsidR="00D62F7F" w:rsidRPr="007D6A0E">
        <w:rPr>
          <w:rFonts w:ascii="Times New Roman" w:hAnsi="Times New Roman" w:cs="Times New Roman"/>
          <w:sz w:val="24"/>
          <w:szCs w:val="24"/>
          <w:lang w:val="en-ID"/>
        </w:rPr>
        <w:t xml:space="preserve">untuk siswa/siswi </w:t>
      </w:r>
      <w:r w:rsidR="00D62F7F" w:rsidRPr="007D6A0E">
        <w:rPr>
          <w:rFonts w:ascii="Times New Roman" w:hAnsi="Times New Roman" w:cs="Times New Roman"/>
          <w:sz w:val="24"/>
          <w:szCs w:val="24"/>
          <w:lang w:val="en-ID"/>
        </w:rPr>
        <w:lastRenderedPageBreak/>
        <w:t xml:space="preserve">dalam memulai mengelola keuangan dan dapat termotivasi untuk memahami pentingnya menabung sebagai perencanaan dan persiapan </w:t>
      </w:r>
      <w:proofErr w:type="gramStart"/>
      <w:r w:rsidR="00D62F7F" w:rsidRPr="007D6A0E">
        <w:rPr>
          <w:rFonts w:ascii="Times New Roman" w:hAnsi="Times New Roman" w:cs="Times New Roman"/>
          <w:sz w:val="24"/>
          <w:szCs w:val="24"/>
          <w:lang w:val="en-ID"/>
        </w:rPr>
        <w:t>akan</w:t>
      </w:r>
      <w:proofErr w:type="gramEnd"/>
      <w:r w:rsidR="00D62F7F" w:rsidRPr="007D6A0E">
        <w:rPr>
          <w:rFonts w:ascii="Times New Roman" w:hAnsi="Times New Roman" w:cs="Times New Roman"/>
          <w:sz w:val="24"/>
          <w:szCs w:val="24"/>
          <w:lang w:val="en-ID"/>
        </w:rPr>
        <w:t xml:space="preserve"> masa depan</w:t>
      </w:r>
      <w:r w:rsidR="001949C8" w:rsidRPr="007D6A0E">
        <w:rPr>
          <w:rFonts w:ascii="Times New Roman" w:hAnsi="Times New Roman" w:cs="Times New Roman"/>
          <w:sz w:val="24"/>
          <w:szCs w:val="24"/>
          <w:lang w:val="en-ID"/>
        </w:rPr>
        <w:t>.</w:t>
      </w:r>
    </w:p>
    <w:p w14:paraId="0357A0F5" w14:textId="0CBBAA0B" w:rsidR="00972D14" w:rsidRPr="00B92A51" w:rsidRDefault="00B92A51" w:rsidP="00B92A51">
      <w:pPr>
        <w:tabs>
          <w:tab w:val="left" w:pos="709"/>
          <w:tab w:val="left" w:pos="1134"/>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sidR="001949C8" w:rsidRPr="00B92A51">
        <w:rPr>
          <w:rFonts w:ascii="Times New Roman" w:hAnsi="Times New Roman" w:cs="Times New Roman"/>
          <w:sz w:val="24"/>
          <w:szCs w:val="24"/>
          <w:lang w:val="en-ID"/>
        </w:rPr>
        <w:t>Kegiatan menabung dilakukan dengan tujuan mewujudkan program nasional dalam m</w:t>
      </w:r>
      <w:r w:rsidR="008C534A" w:rsidRPr="00B92A51">
        <w:rPr>
          <w:rFonts w:ascii="Times New Roman" w:hAnsi="Times New Roman" w:cs="Times New Roman"/>
          <w:sz w:val="24"/>
          <w:szCs w:val="24"/>
          <w:lang w:val="en-ID"/>
        </w:rPr>
        <w:t>en</w:t>
      </w:r>
      <w:r w:rsidR="001949C8" w:rsidRPr="00B92A51">
        <w:rPr>
          <w:rFonts w:ascii="Times New Roman" w:hAnsi="Times New Roman" w:cs="Times New Roman"/>
          <w:sz w:val="24"/>
          <w:szCs w:val="24"/>
          <w:lang w:val="en-ID"/>
        </w:rPr>
        <w:t>ciptakan generasi yang mampu melakukan pengelolaan keuangan dengan baik</w:t>
      </w:r>
      <w:r w:rsidR="00D62F7F" w:rsidRPr="00B92A51">
        <w:rPr>
          <w:rFonts w:ascii="Times New Roman" w:hAnsi="Times New Roman" w:cs="Times New Roman"/>
          <w:sz w:val="24"/>
          <w:szCs w:val="24"/>
          <w:lang w:val="en-ID"/>
        </w:rPr>
        <w:t>.</w:t>
      </w:r>
      <w:proofErr w:type="gramEnd"/>
      <w:r w:rsidR="0010123C" w:rsidRPr="00B92A51">
        <w:rPr>
          <w:rFonts w:ascii="Times New Roman" w:hAnsi="Times New Roman" w:cs="Times New Roman"/>
          <w:sz w:val="24"/>
          <w:szCs w:val="24"/>
          <w:lang w:val="en-ID"/>
        </w:rPr>
        <w:t xml:space="preserve"> Menabung merupakan kegiatan menyisihkan sebagian uang sehingga </w:t>
      </w:r>
      <w:proofErr w:type="gramStart"/>
      <w:r w:rsidR="0010123C" w:rsidRPr="00B92A51">
        <w:rPr>
          <w:rFonts w:ascii="Times New Roman" w:hAnsi="Times New Roman" w:cs="Times New Roman"/>
          <w:sz w:val="24"/>
          <w:szCs w:val="24"/>
          <w:lang w:val="en-ID"/>
        </w:rPr>
        <w:t>dana</w:t>
      </w:r>
      <w:proofErr w:type="gramEnd"/>
      <w:r w:rsidR="0010123C" w:rsidRPr="00B92A51">
        <w:rPr>
          <w:rFonts w:ascii="Times New Roman" w:hAnsi="Times New Roman" w:cs="Times New Roman"/>
          <w:sz w:val="24"/>
          <w:szCs w:val="24"/>
          <w:lang w:val="en-ID"/>
        </w:rPr>
        <w:t xml:space="preserve"> yang terkumpul nantinya bisa digunakan untuk kebutuhan tertentu atau dalam keadaan mendesak. </w:t>
      </w:r>
      <w:proofErr w:type="gramStart"/>
      <w:r w:rsidR="0010123C" w:rsidRPr="00B92A51">
        <w:rPr>
          <w:rFonts w:ascii="Times New Roman" w:hAnsi="Times New Roman" w:cs="Times New Roman"/>
          <w:sz w:val="24"/>
          <w:szCs w:val="24"/>
          <w:lang w:val="en-ID"/>
        </w:rPr>
        <w:t>Menanamkan budaya menabung memberikan banyak manfaat yaitu mendidik untuk belajar disiplin, membentuk pola pikir untuk lebih menghargai uang dan belajar mengelola keuangan dengan lebih baik.</w:t>
      </w:r>
      <w:proofErr w:type="gramEnd"/>
    </w:p>
    <w:p w14:paraId="26A1BE49" w14:textId="41D8FDF0" w:rsidR="00205097" w:rsidRPr="00B92A51" w:rsidRDefault="00B92A51" w:rsidP="00B92A51">
      <w:pPr>
        <w:tabs>
          <w:tab w:val="left" w:pos="709"/>
          <w:tab w:val="left" w:pos="1134"/>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sidR="00221761" w:rsidRPr="00B92A51">
        <w:rPr>
          <w:rFonts w:ascii="Times New Roman" w:hAnsi="Times New Roman" w:cs="Times New Roman"/>
          <w:sz w:val="24"/>
          <w:szCs w:val="24"/>
          <w:lang w:val="en-ID"/>
        </w:rPr>
        <w:t xml:space="preserve">Tabungan Pendidikan </w:t>
      </w:r>
      <w:r w:rsidR="005B1AB5" w:rsidRPr="00B92A51">
        <w:rPr>
          <w:rFonts w:ascii="Times New Roman" w:hAnsi="Times New Roman" w:cs="Times New Roman"/>
          <w:sz w:val="24"/>
          <w:szCs w:val="24"/>
          <w:lang w:val="en-ID"/>
        </w:rPr>
        <w:t>ini memberikan banyak manfaat sesuai tujuan syaria</w:t>
      </w:r>
      <w:r w:rsidR="0056639E" w:rsidRPr="00B92A51">
        <w:rPr>
          <w:rFonts w:ascii="Times New Roman" w:hAnsi="Times New Roman" w:cs="Times New Roman"/>
          <w:sz w:val="24"/>
          <w:szCs w:val="24"/>
          <w:lang w:val="en-ID"/>
        </w:rPr>
        <w:t>t dan memberikan setoran ringan kepada pelajar yang bisa disetor dan diambil kapan saja</w:t>
      </w:r>
      <w:r w:rsidR="00EA2903" w:rsidRPr="00B92A51">
        <w:rPr>
          <w:rFonts w:ascii="Times New Roman" w:hAnsi="Times New Roman" w:cs="Times New Roman"/>
          <w:sz w:val="24"/>
          <w:szCs w:val="24"/>
          <w:lang w:val="en-ID"/>
        </w:rPr>
        <w:t xml:space="preserve"> manfaat menabung bisa diperoleh hasilnya ketika kita menjalani kegiatan menabung secara rutin dan tekun, kegiatan edukasi sejak dini dilakukan dengan tujuan mampu melakukan pengelolaan keuangan dengan baik.</w:t>
      </w:r>
      <w:proofErr w:type="gramEnd"/>
      <w:r w:rsidR="00EA2903" w:rsidRPr="00B92A51">
        <w:rPr>
          <w:rFonts w:ascii="Times New Roman" w:hAnsi="Times New Roman" w:cs="Times New Roman"/>
          <w:sz w:val="24"/>
          <w:szCs w:val="24"/>
          <w:lang w:val="en-ID"/>
        </w:rPr>
        <w:t xml:space="preserve"> Selain itu kegiatan ini diharapkan mampu menumbuhkan minat menabung dan dapat menjadikan kebiasaan menjadi suatu kewajiban yang </w:t>
      </w:r>
      <w:proofErr w:type="gramStart"/>
      <w:r w:rsidR="00EA2903" w:rsidRPr="00B92A51">
        <w:rPr>
          <w:rFonts w:ascii="Times New Roman" w:hAnsi="Times New Roman" w:cs="Times New Roman"/>
          <w:sz w:val="24"/>
          <w:szCs w:val="24"/>
          <w:lang w:val="en-ID"/>
        </w:rPr>
        <w:t>akan</w:t>
      </w:r>
      <w:proofErr w:type="gramEnd"/>
      <w:r w:rsidR="00EA2903" w:rsidRPr="00B92A51">
        <w:rPr>
          <w:rFonts w:ascii="Times New Roman" w:hAnsi="Times New Roman" w:cs="Times New Roman"/>
          <w:sz w:val="24"/>
          <w:szCs w:val="24"/>
          <w:lang w:val="en-ID"/>
        </w:rPr>
        <w:t xml:space="preserve"> menolong mereka nantinya, dan dengan sendirinya mulai belajar menghemat dan bertanggung jawab dalam memegang uang.</w:t>
      </w:r>
    </w:p>
    <w:p w14:paraId="75704B1B" w14:textId="60C6C60A" w:rsidR="00205097" w:rsidRDefault="00205097" w:rsidP="00205097">
      <w:pPr>
        <w:pStyle w:val="ListParagraph"/>
        <w:tabs>
          <w:tab w:val="left" w:pos="1134"/>
        </w:tabs>
        <w:spacing w:after="0" w:line="240" w:lineRule="auto"/>
        <w:ind w:left="993" w:firstLine="566"/>
        <w:jc w:val="both"/>
        <w:rPr>
          <w:rFonts w:ascii="Times New Roman" w:hAnsi="Times New Roman" w:cs="Times New Roman"/>
          <w:sz w:val="24"/>
          <w:szCs w:val="24"/>
          <w:lang w:val="en-ID"/>
        </w:rPr>
      </w:pPr>
      <w:r>
        <w:rPr>
          <w:rFonts w:ascii="Times New Roman" w:hAnsi="Times New Roman" w:cs="Times New Roman"/>
          <w:sz w:val="24"/>
          <w:szCs w:val="24"/>
          <w:lang w:val="en-ID"/>
        </w:rPr>
        <w:t>“Dengan menabung sebagai sifat hemat dapat dijadikan sifat positif apabila dengan konsisten akan meningkatkan kualitas hidup yang lebih baik dan bisa untuk mencegah pengeluaran biaya-biaya yang tidak terduga yang harus dikemudian hari missal nya ada pembayaran spp”</w:t>
      </w:r>
      <w:r w:rsidR="00F25ED5">
        <w:rPr>
          <w:rStyle w:val="FootnoteReference"/>
          <w:rFonts w:ascii="Times New Roman" w:hAnsi="Times New Roman" w:cs="Times New Roman"/>
          <w:sz w:val="24"/>
          <w:szCs w:val="24"/>
          <w:lang w:val="en-ID"/>
        </w:rPr>
        <w:footnoteReference w:id="13"/>
      </w:r>
    </w:p>
    <w:p w14:paraId="3DD0C578" w14:textId="77777777" w:rsidR="00B92A51" w:rsidRDefault="00B92A51" w:rsidP="00205097">
      <w:pPr>
        <w:pStyle w:val="ListParagraph"/>
        <w:tabs>
          <w:tab w:val="left" w:pos="1134"/>
        </w:tabs>
        <w:spacing w:after="0" w:line="240" w:lineRule="auto"/>
        <w:ind w:left="993" w:firstLine="566"/>
        <w:jc w:val="both"/>
        <w:rPr>
          <w:rFonts w:ascii="Times New Roman" w:hAnsi="Times New Roman" w:cs="Times New Roman"/>
          <w:sz w:val="24"/>
          <w:szCs w:val="24"/>
          <w:lang w:val="en-ID"/>
        </w:rPr>
      </w:pPr>
    </w:p>
    <w:p w14:paraId="00054C37" w14:textId="3C0E74B7" w:rsidR="0086680C" w:rsidRPr="00B92A51" w:rsidRDefault="00205097" w:rsidP="00B92A51">
      <w:pPr>
        <w:tabs>
          <w:tab w:val="left" w:pos="709"/>
          <w:tab w:val="left" w:pos="1134"/>
        </w:tabs>
        <w:spacing w:after="0" w:line="480" w:lineRule="auto"/>
        <w:jc w:val="both"/>
        <w:rPr>
          <w:rFonts w:ascii="Times New Roman" w:hAnsi="Times New Roman" w:cs="Times New Roman"/>
          <w:sz w:val="24"/>
          <w:szCs w:val="24"/>
          <w:lang w:val="en-ID"/>
        </w:rPr>
      </w:pPr>
      <w:r w:rsidRPr="00B92A51">
        <w:rPr>
          <w:rFonts w:ascii="Times New Roman" w:hAnsi="Times New Roman" w:cs="Times New Roman"/>
          <w:sz w:val="24"/>
          <w:szCs w:val="24"/>
          <w:lang w:val="en-ID"/>
        </w:rPr>
        <w:lastRenderedPageBreak/>
        <w:t>Berdasarkan penjela</w:t>
      </w:r>
      <w:r w:rsidR="00D54996">
        <w:rPr>
          <w:rFonts w:ascii="Times New Roman" w:hAnsi="Times New Roman" w:cs="Times New Roman"/>
          <w:sz w:val="24"/>
          <w:szCs w:val="24"/>
          <w:lang w:val="en-ID"/>
        </w:rPr>
        <w:t>san dari salah nasabah dui KSPPS</w:t>
      </w:r>
      <w:r w:rsidRPr="00B92A51">
        <w:rPr>
          <w:rFonts w:ascii="Times New Roman" w:hAnsi="Times New Roman" w:cs="Times New Roman"/>
          <w:sz w:val="24"/>
          <w:szCs w:val="24"/>
          <w:lang w:val="en-ID"/>
        </w:rPr>
        <w:t xml:space="preserve"> matholiul anwar dapat disimpulkan bahwa menabung adalah menyisihkan atau menyimpan uang </w:t>
      </w:r>
      <w:proofErr w:type="gramStart"/>
      <w:r w:rsidRPr="00B92A51">
        <w:rPr>
          <w:rFonts w:ascii="Times New Roman" w:hAnsi="Times New Roman" w:cs="Times New Roman"/>
          <w:sz w:val="24"/>
          <w:szCs w:val="24"/>
          <w:lang w:val="en-ID"/>
        </w:rPr>
        <w:t>sebagian  pendapatan</w:t>
      </w:r>
      <w:proofErr w:type="gramEnd"/>
      <w:r w:rsidRPr="00B92A51">
        <w:rPr>
          <w:rFonts w:ascii="Times New Roman" w:hAnsi="Times New Roman" w:cs="Times New Roman"/>
          <w:sz w:val="24"/>
          <w:szCs w:val="24"/>
          <w:lang w:val="en-ID"/>
        </w:rPr>
        <w:t xml:space="preserve"> yang dimiliki untuk mencapai tujuan dimasa yang akan </w:t>
      </w:r>
      <w:r w:rsidR="00B92A51">
        <w:rPr>
          <w:rFonts w:ascii="Times New Roman" w:hAnsi="Times New Roman" w:cs="Times New Roman"/>
          <w:sz w:val="24"/>
          <w:szCs w:val="24"/>
          <w:lang w:val="en-ID"/>
        </w:rPr>
        <w:t xml:space="preserve">dating. </w:t>
      </w:r>
      <w:proofErr w:type="gramStart"/>
      <w:r w:rsidR="00972D14" w:rsidRPr="00B92A51">
        <w:rPr>
          <w:rFonts w:ascii="Times New Roman" w:hAnsi="Times New Roman" w:cs="Times New Roman"/>
          <w:sz w:val="24"/>
          <w:szCs w:val="24"/>
          <w:lang w:val="en-ID"/>
        </w:rPr>
        <w:t>M</w:t>
      </w:r>
      <w:r w:rsidR="00E23E3C" w:rsidRPr="00B92A51">
        <w:rPr>
          <w:rFonts w:ascii="Times New Roman" w:hAnsi="Times New Roman" w:cs="Times New Roman"/>
          <w:sz w:val="24"/>
          <w:szCs w:val="24"/>
          <w:lang w:val="en-ID"/>
        </w:rPr>
        <w:t xml:space="preserve">ekanisme yang meliputi pembukaan rekening tabungan pendidikan dan penutupan rekening tabungan pendidikan berdasarkan akad </w:t>
      </w:r>
      <w:r w:rsidR="00E23E3C" w:rsidRPr="00B92A51">
        <w:rPr>
          <w:rFonts w:ascii="Times New Roman" w:hAnsi="Times New Roman" w:cs="Times New Roman"/>
          <w:i/>
          <w:sz w:val="24"/>
          <w:szCs w:val="24"/>
          <w:lang w:val="en-ID"/>
        </w:rPr>
        <w:t>wadi’ah</w:t>
      </w:r>
      <w:r w:rsidR="00E23E3C" w:rsidRPr="00B92A51">
        <w:rPr>
          <w:rFonts w:ascii="Times New Roman" w:hAnsi="Times New Roman" w:cs="Times New Roman"/>
          <w:sz w:val="24"/>
          <w:szCs w:val="24"/>
          <w:lang w:val="en-ID"/>
        </w:rPr>
        <w:t xml:space="preserve"> pemilik diberikan jaminan keamanan terhadap uang yang dititipkan oleh pemilik tabungan</w:t>
      </w:r>
      <w:r w:rsidR="00221761" w:rsidRPr="00B92A51">
        <w:rPr>
          <w:rFonts w:ascii="Times New Roman" w:hAnsi="Times New Roman" w:cs="Times New Roman"/>
          <w:sz w:val="24"/>
          <w:szCs w:val="24"/>
          <w:lang w:val="en-ID"/>
        </w:rPr>
        <w:t xml:space="preserve"> </w:t>
      </w:r>
      <w:r w:rsidR="00E23E3C" w:rsidRPr="00B92A51">
        <w:rPr>
          <w:rFonts w:ascii="Times New Roman" w:hAnsi="Times New Roman" w:cs="Times New Roman"/>
          <w:sz w:val="24"/>
          <w:szCs w:val="24"/>
          <w:lang w:val="en-ID"/>
        </w:rPr>
        <w:t>tersebut.</w:t>
      </w:r>
      <w:proofErr w:type="gramEnd"/>
    </w:p>
    <w:p w14:paraId="1C7AAE0B" w14:textId="6B559D79" w:rsidR="00B90CA9" w:rsidRDefault="00B90CA9" w:rsidP="00B90CA9">
      <w:pPr>
        <w:pStyle w:val="ListParagraph"/>
        <w:tabs>
          <w:tab w:val="left" w:pos="1134"/>
        </w:tabs>
        <w:spacing w:after="0" w:line="240" w:lineRule="auto"/>
        <w:ind w:left="993" w:firstLine="566"/>
        <w:jc w:val="both"/>
        <w:rPr>
          <w:rFonts w:ascii="Times New Roman" w:hAnsi="Times New Roman" w:cs="Times New Roman"/>
          <w:sz w:val="24"/>
          <w:szCs w:val="24"/>
          <w:lang w:val="en-ID"/>
        </w:rPr>
      </w:pPr>
      <w:r>
        <w:rPr>
          <w:rFonts w:ascii="Times New Roman" w:hAnsi="Times New Roman" w:cs="Times New Roman"/>
          <w:sz w:val="24"/>
          <w:szCs w:val="24"/>
          <w:lang w:val="en-ID"/>
        </w:rPr>
        <w:t>“Dengan tabungan pendidikan ini diharpkan dapat membantu siswa dalam belajar dengan nyaman dan terjamin, sehingga para wali murid tidak perlu mengkhawatirkan soal biaya pendidikan mereka</w:t>
      </w:r>
      <w:r w:rsidR="000F3282">
        <w:rPr>
          <w:rFonts w:ascii="Times New Roman" w:hAnsi="Times New Roman" w:cs="Times New Roman"/>
          <w:sz w:val="24"/>
          <w:szCs w:val="24"/>
          <w:lang w:val="en-ID"/>
        </w:rPr>
        <w:t>, serta memeberikan fasilitas keamanan yang dirasakan siswa jadi tidak takut hilang uangnya nanti sehingga para wali murid tidak khawatir</w:t>
      </w:r>
      <w:r>
        <w:rPr>
          <w:rFonts w:ascii="Times New Roman" w:hAnsi="Times New Roman" w:cs="Times New Roman"/>
          <w:sz w:val="24"/>
          <w:szCs w:val="24"/>
          <w:lang w:val="en-ID"/>
        </w:rPr>
        <w:t>”</w:t>
      </w:r>
      <w:r>
        <w:rPr>
          <w:rStyle w:val="FootnoteReference"/>
          <w:rFonts w:ascii="Times New Roman" w:hAnsi="Times New Roman" w:cs="Times New Roman"/>
          <w:sz w:val="24"/>
          <w:szCs w:val="24"/>
          <w:lang w:val="en-ID"/>
        </w:rPr>
        <w:footnoteReference w:id="14"/>
      </w:r>
    </w:p>
    <w:p w14:paraId="38B9743E" w14:textId="77777777" w:rsidR="00B90CA9" w:rsidRDefault="00B90CA9" w:rsidP="00B90CA9">
      <w:pPr>
        <w:pStyle w:val="ListParagraph"/>
        <w:tabs>
          <w:tab w:val="left" w:pos="1134"/>
        </w:tabs>
        <w:spacing w:after="0" w:line="240" w:lineRule="auto"/>
        <w:ind w:left="993" w:firstLine="566"/>
        <w:jc w:val="both"/>
        <w:rPr>
          <w:rFonts w:ascii="Times New Roman" w:hAnsi="Times New Roman" w:cs="Times New Roman"/>
          <w:sz w:val="24"/>
          <w:szCs w:val="24"/>
          <w:lang w:val="en-ID"/>
        </w:rPr>
      </w:pPr>
    </w:p>
    <w:p w14:paraId="3062808E" w14:textId="11A06454" w:rsidR="00594C08" w:rsidRDefault="00D54996" w:rsidP="00D54996">
      <w:pPr>
        <w:tabs>
          <w:tab w:val="left" w:pos="709"/>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sidR="00FB3E34" w:rsidRPr="006412CF">
        <w:rPr>
          <w:rFonts w:ascii="Times New Roman" w:hAnsi="Times New Roman" w:cs="Times New Roman"/>
          <w:sz w:val="24"/>
          <w:szCs w:val="24"/>
          <w:lang w:val="en-ID"/>
        </w:rPr>
        <w:t xml:space="preserve">Menurut teori akad </w:t>
      </w:r>
      <w:r w:rsidR="00FB3E34" w:rsidRPr="006412CF">
        <w:rPr>
          <w:rFonts w:ascii="Times New Roman" w:hAnsi="Times New Roman" w:cs="Times New Roman"/>
          <w:i/>
          <w:sz w:val="24"/>
          <w:szCs w:val="24"/>
          <w:lang w:val="en-ID"/>
        </w:rPr>
        <w:t>wadi’ah</w:t>
      </w:r>
      <w:r w:rsidR="00FB3E34" w:rsidRPr="006412CF">
        <w:rPr>
          <w:rFonts w:ascii="Times New Roman" w:hAnsi="Times New Roman" w:cs="Times New Roman"/>
          <w:sz w:val="24"/>
          <w:szCs w:val="24"/>
          <w:lang w:val="en-ID"/>
        </w:rPr>
        <w:t xml:space="preserve"> merupakan titipan pada bank syariah.</w:t>
      </w:r>
      <w:proofErr w:type="gramEnd"/>
      <w:r w:rsidR="00FB3E34" w:rsidRPr="006412CF">
        <w:rPr>
          <w:rFonts w:ascii="Times New Roman" w:hAnsi="Times New Roman" w:cs="Times New Roman"/>
          <w:sz w:val="24"/>
          <w:szCs w:val="24"/>
          <w:lang w:val="en-ID"/>
        </w:rPr>
        <w:t xml:space="preserve"> Prinsip </w:t>
      </w:r>
      <w:r w:rsidR="00FB3E34" w:rsidRPr="006412CF">
        <w:rPr>
          <w:rFonts w:ascii="Times New Roman" w:hAnsi="Times New Roman" w:cs="Times New Roman"/>
          <w:i/>
          <w:sz w:val="24"/>
          <w:szCs w:val="24"/>
          <w:lang w:val="en-ID"/>
        </w:rPr>
        <w:t>wadi’ah</w:t>
      </w:r>
      <w:r w:rsidR="00FB3E34" w:rsidRPr="006412CF">
        <w:rPr>
          <w:rFonts w:ascii="Times New Roman" w:hAnsi="Times New Roman" w:cs="Times New Roman"/>
          <w:sz w:val="24"/>
          <w:szCs w:val="24"/>
          <w:lang w:val="en-ID"/>
        </w:rPr>
        <w:t xml:space="preserve"> merupakan titipan murni dari satu pihak ke pihak lain. </w:t>
      </w:r>
      <w:r w:rsidR="0085591B">
        <w:rPr>
          <w:rFonts w:ascii="Times New Roman" w:hAnsi="Times New Roman" w:cs="Times New Roman"/>
          <w:sz w:val="24"/>
          <w:szCs w:val="24"/>
          <w:lang w:val="en-ID"/>
        </w:rPr>
        <w:t xml:space="preserve">Selain itu dampak lainya adalah </w:t>
      </w:r>
      <w:r w:rsidR="00977DAD">
        <w:rPr>
          <w:rFonts w:ascii="Times New Roman" w:hAnsi="Times New Roman" w:cs="Times New Roman"/>
          <w:sz w:val="24"/>
          <w:szCs w:val="24"/>
          <w:lang w:val="en-ID"/>
        </w:rPr>
        <w:t xml:space="preserve">untuk memperbesar modal dan memperbesar </w:t>
      </w:r>
      <w:proofErr w:type="gramStart"/>
      <w:r w:rsidR="00977DAD">
        <w:rPr>
          <w:rFonts w:ascii="Times New Roman" w:hAnsi="Times New Roman" w:cs="Times New Roman"/>
          <w:sz w:val="24"/>
          <w:szCs w:val="24"/>
          <w:lang w:val="en-ID"/>
        </w:rPr>
        <w:t>asset .</w:t>
      </w:r>
      <w:proofErr w:type="gramEnd"/>
      <w:r w:rsidR="00977DAD">
        <w:rPr>
          <w:rFonts w:ascii="Times New Roman" w:hAnsi="Times New Roman" w:cs="Times New Roman"/>
          <w:sz w:val="24"/>
          <w:szCs w:val="24"/>
          <w:lang w:val="en-ID"/>
        </w:rPr>
        <w:t xml:space="preserve"> Kegiatan penghimpunan dana KSPPS Matholi’ul Anwar tidak terlepas dari syarat-syarat dan ketentuan yang harus dipenuhi, KSPPS Matholi’ul Anwar mengaplikasikan akad </w:t>
      </w:r>
      <w:r w:rsidR="00977DAD" w:rsidRPr="00174A26">
        <w:rPr>
          <w:rFonts w:ascii="Times New Roman" w:hAnsi="Times New Roman" w:cs="Times New Roman"/>
          <w:i/>
          <w:sz w:val="24"/>
          <w:szCs w:val="24"/>
          <w:lang w:val="en-ID"/>
        </w:rPr>
        <w:t>wadi’ah</w:t>
      </w:r>
      <w:r w:rsidR="00977DAD">
        <w:rPr>
          <w:rFonts w:ascii="Times New Roman" w:hAnsi="Times New Roman" w:cs="Times New Roman"/>
          <w:sz w:val="24"/>
          <w:szCs w:val="24"/>
          <w:lang w:val="en-ID"/>
        </w:rPr>
        <w:t xml:space="preserve"> dimana penerima titipan memanfaatkan barang titipan tersebut dengan seizing pemiliknya dan menjamin untuk mengembalikan titipan tersebut secara utuh.</w:t>
      </w:r>
    </w:p>
    <w:p w14:paraId="4DEA9CDB" w14:textId="731C4EFA" w:rsidR="00FD1C8F" w:rsidRDefault="00D54996" w:rsidP="00D54996">
      <w:pPr>
        <w:tabs>
          <w:tab w:val="left" w:pos="709"/>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B90CA9">
        <w:rPr>
          <w:rFonts w:ascii="Times New Roman" w:hAnsi="Times New Roman" w:cs="Times New Roman"/>
          <w:sz w:val="24"/>
          <w:szCs w:val="24"/>
          <w:lang w:val="en-ID"/>
        </w:rPr>
        <w:t>Nam</w:t>
      </w:r>
      <w:r w:rsidR="00934EB9">
        <w:rPr>
          <w:rFonts w:ascii="Times New Roman" w:hAnsi="Times New Roman" w:cs="Times New Roman"/>
          <w:sz w:val="24"/>
          <w:szCs w:val="24"/>
          <w:lang w:val="en-ID"/>
        </w:rPr>
        <w:t>un sebelum itu dalam penerapanya harus</w:t>
      </w:r>
      <w:r w:rsidR="00FD1C8F">
        <w:rPr>
          <w:rFonts w:ascii="Times New Roman" w:hAnsi="Times New Roman" w:cs="Times New Roman"/>
          <w:sz w:val="24"/>
          <w:szCs w:val="24"/>
          <w:lang w:val="en-ID"/>
        </w:rPr>
        <w:t xml:space="preserve"> ses</w:t>
      </w:r>
      <w:r w:rsidR="00976769">
        <w:rPr>
          <w:rFonts w:ascii="Times New Roman" w:hAnsi="Times New Roman" w:cs="Times New Roman"/>
          <w:sz w:val="24"/>
          <w:szCs w:val="24"/>
          <w:lang w:val="en-ID"/>
        </w:rPr>
        <w:t>u</w:t>
      </w:r>
      <w:r w:rsidR="00FD1C8F">
        <w:rPr>
          <w:rFonts w:ascii="Times New Roman" w:hAnsi="Times New Roman" w:cs="Times New Roman"/>
          <w:sz w:val="24"/>
          <w:szCs w:val="24"/>
          <w:lang w:val="en-ID"/>
        </w:rPr>
        <w:t xml:space="preserve">ai dengan prinsip </w:t>
      </w:r>
      <w:r w:rsidR="00FD1C8F" w:rsidRPr="00976769">
        <w:rPr>
          <w:rFonts w:ascii="Times New Roman" w:hAnsi="Times New Roman" w:cs="Times New Roman"/>
          <w:i/>
          <w:sz w:val="24"/>
          <w:szCs w:val="24"/>
          <w:lang w:val="en-ID"/>
        </w:rPr>
        <w:t xml:space="preserve">wadi’ah </w:t>
      </w:r>
      <w:r w:rsidR="00603465">
        <w:rPr>
          <w:rFonts w:ascii="Times New Roman" w:hAnsi="Times New Roman" w:cs="Times New Roman"/>
          <w:sz w:val="24"/>
          <w:szCs w:val="24"/>
          <w:lang w:val="en-ID"/>
        </w:rPr>
        <w:t xml:space="preserve">dimana pihak yang menerima titipan boleh memanfaatkan uang atau barang yang dititipkan, jenis </w:t>
      </w:r>
      <w:r w:rsidR="00603465" w:rsidRPr="00C5049F">
        <w:rPr>
          <w:rFonts w:ascii="Times New Roman" w:hAnsi="Times New Roman" w:cs="Times New Roman"/>
          <w:i/>
          <w:sz w:val="24"/>
          <w:szCs w:val="24"/>
          <w:lang w:val="en-ID"/>
        </w:rPr>
        <w:t>wadi’ah</w:t>
      </w:r>
      <w:r w:rsidR="00603465">
        <w:rPr>
          <w:rFonts w:ascii="Times New Roman" w:hAnsi="Times New Roman" w:cs="Times New Roman"/>
          <w:sz w:val="24"/>
          <w:szCs w:val="24"/>
          <w:lang w:val="en-ID"/>
        </w:rPr>
        <w:t xml:space="preserve"> ini mempunyai</w:t>
      </w:r>
      <w:r>
        <w:rPr>
          <w:rFonts w:ascii="Times New Roman" w:hAnsi="Times New Roman" w:cs="Times New Roman"/>
          <w:sz w:val="24"/>
          <w:szCs w:val="24"/>
          <w:lang w:val="en-ID"/>
        </w:rPr>
        <w:t xml:space="preserve"> karakteristik sebagai berikut </w:t>
      </w:r>
    </w:p>
    <w:p w14:paraId="3C904C29" w14:textId="77777777" w:rsidR="00603465" w:rsidRDefault="00603465" w:rsidP="00CD4F77">
      <w:pPr>
        <w:pStyle w:val="ListParagraph"/>
        <w:numPr>
          <w:ilvl w:val="4"/>
          <w:numId w:val="26"/>
        </w:numPr>
        <w:tabs>
          <w:tab w:val="left" w:pos="709"/>
        </w:tabs>
        <w:spacing w:after="0" w:line="480" w:lineRule="auto"/>
        <w:ind w:left="1418" w:hanging="425"/>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Harta yang dititipkan boleh dan dapat dimanfaatkan oleh yang menerima titipan</w:t>
      </w:r>
    </w:p>
    <w:p w14:paraId="06C68921" w14:textId="77777777" w:rsidR="00603465" w:rsidRDefault="00603465" w:rsidP="00CD4F77">
      <w:pPr>
        <w:pStyle w:val="ListParagraph"/>
        <w:numPr>
          <w:ilvl w:val="4"/>
          <w:numId w:val="26"/>
        </w:numPr>
        <w:tabs>
          <w:tab w:val="left" w:pos="709"/>
        </w:tabs>
        <w:spacing w:after="0" w:line="480" w:lineRule="auto"/>
        <w:ind w:left="1418" w:hanging="425"/>
        <w:jc w:val="both"/>
        <w:rPr>
          <w:rFonts w:ascii="Times New Roman" w:hAnsi="Times New Roman" w:cs="Times New Roman"/>
          <w:sz w:val="24"/>
          <w:szCs w:val="24"/>
          <w:lang w:val="en-ID"/>
        </w:rPr>
      </w:pPr>
      <w:r>
        <w:rPr>
          <w:rFonts w:ascii="Times New Roman" w:hAnsi="Times New Roman" w:cs="Times New Roman"/>
          <w:sz w:val="24"/>
          <w:szCs w:val="24"/>
          <w:lang w:val="en-ID"/>
        </w:rPr>
        <w:t>Karena dimanfaatkan, barang dan harta tersebut tentu dapat menghasilkan manfaat. Dan tidak ada keharusan bagi penerima titipan untuk memberikan hasil pemanfaatan kepada si pentitip</w:t>
      </w:r>
    </w:p>
    <w:p w14:paraId="241CE825" w14:textId="388C026F" w:rsidR="003855A4" w:rsidRDefault="005C4554" w:rsidP="003855A4">
      <w:pPr>
        <w:pStyle w:val="ListParagraph"/>
        <w:numPr>
          <w:ilvl w:val="4"/>
          <w:numId w:val="26"/>
        </w:numPr>
        <w:tabs>
          <w:tab w:val="left" w:pos="709"/>
        </w:tabs>
        <w:spacing w:after="0" w:line="480" w:lineRule="auto"/>
        <w:ind w:left="1418" w:hanging="425"/>
        <w:jc w:val="both"/>
        <w:rPr>
          <w:rFonts w:ascii="Times New Roman" w:hAnsi="Times New Roman" w:cs="Times New Roman"/>
          <w:sz w:val="24"/>
          <w:szCs w:val="24"/>
          <w:lang w:val="en-ID"/>
        </w:rPr>
      </w:pPr>
      <w:r>
        <w:rPr>
          <w:rFonts w:ascii="Times New Roman" w:hAnsi="Times New Roman" w:cs="Times New Roman"/>
          <w:sz w:val="24"/>
          <w:szCs w:val="24"/>
          <w:lang w:val="en-ID"/>
        </w:rPr>
        <w:t>J</w:t>
      </w:r>
      <w:r w:rsidR="00603465">
        <w:rPr>
          <w:rFonts w:ascii="Times New Roman" w:hAnsi="Times New Roman" w:cs="Times New Roman"/>
          <w:sz w:val="24"/>
          <w:szCs w:val="24"/>
          <w:lang w:val="en-ID"/>
        </w:rPr>
        <w:t>umlah pemberian bonus sepenuhnya merupakan kewenangan koperasi, karena penekananya titipan saja.</w:t>
      </w:r>
    </w:p>
    <w:p w14:paraId="2BA1A22E" w14:textId="7BC47DF9" w:rsidR="00316F60" w:rsidRPr="003855A4" w:rsidRDefault="00D54996" w:rsidP="00D54996">
      <w:pPr>
        <w:tabs>
          <w:tab w:val="left" w:pos="709"/>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gramStart"/>
      <w:r w:rsidR="00514560" w:rsidRPr="003855A4">
        <w:rPr>
          <w:rFonts w:ascii="Times New Roman" w:hAnsi="Times New Roman" w:cs="Times New Roman"/>
          <w:sz w:val="24"/>
          <w:szCs w:val="24"/>
          <w:lang w:val="en-ID"/>
        </w:rPr>
        <w:t>Di KSPPS Matholi’ul Anwar ini mempunyai keunggulan.</w:t>
      </w:r>
      <w:proofErr w:type="gramEnd"/>
      <w:r w:rsidR="00514560" w:rsidRPr="003855A4">
        <w:rPr>
          <w:rFonts w:ascii="Times New Roman" w:hAnsi="Times New Roman" w:cs="Times New Roman"/>
          <w:sz w:val="24"/>
          <w:szCs w:val="24"/>
          <w:lang w:val="en-ID"/>
        </w:rPr>
        <w:t xml:space="preserve"> </w:t>
      </w:r>
      <w:proofErr w:type="gramStart"/>
      <w:r w:rsidR="00514560" w:rsidRPr="003855A4">
        <w:rPr>
          <w:rFonts w:ascii="Times New Roman" w:hAnsi="Times New Roman" w:cs="Times New Roman"/>
          <w:sz w:val="24"/>
          <w:szCs w:val="24"/>
          <w:lang w:val="en-ID"/>
        </w:rPr>
        <w:t>Dari hasil wawancara yang diketahui bahwa keunggulan produk</w:t>
      </w:r>
      <w:r w:rsidR="004B193E" w:rsidRPr="003855A4">
        <w:rPr>
          <w:rFonts w:ascii="Times New Roman" w:hAnsi="Times New Roman" w:cs="Times New Roman"/>
          <w:sz w:val="24"/>
          <w:szCs w:val="24"/>
          <w:lang w:val="en-ID"/>
        </w:rPr>
        <w:t xml:space="preserve"> </w:t>
      </w:r>
      <w:r w:rsidR="00514560" w:rsidRPr="003855A4">
        <w:rPr>
          <w:rFonts w:ascii="Times New Roman" w:hAnsi="Times New Roman" w:cs="Times New Roman"/>
          <w:sz w:val="24"/>
          <w:szCs w:val="24"/>
          <w:lang w:val="en-ID"/>
        </w:rPr>
        <w:t>berupa nisbah bagi hasil yang kompetitif, tabungan tidak ditentukan berapa besarnya, tabungan bisa disetorkan kapan saja, tabungan dikelola dengan prinsi</w:t>
      </w:r>
      <w:r>
        <w:rPr>
          <w:rFonts w:ascii="Times New Roman" w:hAnsi="Times New Roman" w:cs="Times New Roman"/>
          <w:sz w:val="24"/>
          <w:szCs w:val="24"/>
          <w:lang w:val="en-ID"/>
        </w:rPr>
        <w:t>p syariah, setoran yang relatiF</w:t>
      </w:r>
      <w:r w:rsidR="00514560" w:rsidRPr="003855A4">
        <w:rPr>
          <w:rFonts w:ascii="Times New Roman" w:hAnsi="Times New Roman" w:cs="Times New Roman"/>
          <w:sz w:val="24"/>
          <w:szCs w:val="24"/>
          <w:lang w:val="en-ID"/>
        </w:rPr>
        <w:t xml:space="preserve"> murah</w:t>
      </w:r>
      <w:r w:rsidR="000A59C6" w:rsidRPr="003855A4">
        <w:rPr>
          <w:rFonts w:ascii="Times New Roman" w:hAnsi="Times New Roman" w:cs="Times New Roman"/>
          <w:sz w:val="24"/>
          <w:szCs w:val="24"/>
          <w:lang w:val="en-ID"/>
        </w:rPr>
        <w:t>.</w:t>
      </w:r>
      <w:proofErr w:type="gramEnd"/>
    </w:p>
    <w:p w14:paraId="72D7819E" w14:textId="3C21AC8C" w:rsidR="00E813CD" w:rsidRPr="006412CF" w:rsidRDefault="00D54996" w:rsidP="00D54996">
      <w:pPr>
        <w:tabs>
          <w:tab w:val="left" w:pos="709"/>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5411BB">
        <w:rPr>
          <w:rFonts w:ascii="Times New Roman" w:hAnsi="Times New Roman" w:cs="Times New Roman"/>
          <w:sz w:val="24"/>
          <w:szCs w:val="24"/>
          <w:lang w:val="id-ID"/>
        </w:rPr>
        <w:t>P</w:t>
      </w:r>
      <w:r w:rsidR="000A59C6">
        <w:rPr>
          <w:rFonts w:ascii="Times New Roman" w:hAnsi="Times New Roman" w:cs="Times New Roman"/>
          <w:sz w:val="24"/>
          <w:szCs w:val="24"/>
          <w:lang w:val="en-ID"/>
        </w:rPr>
        <w:t xml:space="preserve">roduk </w:t>
      </w:r>
      <w:r w:rsidR="00221761">
        <w:rPr>
          <w:rFonts w:ascii="Times New Roman" w:hAnsi="Times New Roman" w:cs="Times New Roman"/>
          <w:sz w:val="24"/>
          <w:szCs w:val="24"/>
          <w:lang w:val="en-ID"/>
        </w:rPr>
        <w:t xml:space="preserve">Tabungan Pendidikan </w:t>
      </w:r>
      <w:r w:rsidR="000A59C6">
        <w:rPr>
          <w:rFonts w:ascii="Times New Roman" w:hAnsi="Times New Roman" w:cs="Times New Roman"/>
          <w:sz w:val="24"/>
          <w:szCs w:val="24"/>
          <w:lang w:val="en-ID"/>
        </w:rPr>
        <w:t>di KSPPS Matholi’ul Anwar ini sudah cukup baik dengan keunggulan s</w:t>
      </w:r>
      <w:r w:rsidR="00210773">
        <w:rPr>
          <w:rFonts w:ascii="Times New Roman" w:hAnsi="Times New Roman" w:cs="Times New Roman"/>
          <w:sz w:val="24"/>
          <w:szCs w:val="24"/>
          <w:lang w:val="en-ID"/>
        </w:rPr>
        <w:t>e</w:t>
      </w:r>
      <w:r w:rsidR="000A59C6">
        <w:rPr>
          <w:rFonts w:ascii="Times New Roman" w:hAnsi="Times New Roman" w:cs="Times New Roman"/>
          <w:sz w:val="24"/>
          <w:szCs w:val="24"/>
          <w:lang w:val="en-ID"/>
        </w:rPr>
        <w:t xml:space="preserve">perti nisbah bagi hasil yang kompetitif, tabungan yang bisa disetorkan kapan saja, melatih siswa/siswi agar gemar menabung, dikelola dengan prinsip syariah sudah merupakan strategi yang cukup baik karena KSPPS Matholi’ul Anwar sudah menawarkan kualitas </w:t>
      </w:r>
      <w:r w:rsidR="0090621C">
        <w:rPr>
          <w:rFonts w:ascii="Times New Roman" w:hAnsi="Times New Roman" w:cs="Times New Roman"/>
          <w:sz w:val="24"/>
          <w:szCs w:val="24"/>
          <w:lang w:val="en-ID"/>
        </w:rPr>
        <w:t>produk yang baik, kinerja yang cukup, dan inovasi fitur yang tidak hanya keunggulan produk secara internalnya saja melainkan secara eksternal juga untuk memenuhi kebutuhan dan keinginan konsumen.</w:t>
      </w:r>
    </w:p>
    <w:p w14:paraId="6EC3DA09" w14:textId="5F0B6C3C" w:rsidR="00E23E3C" w:rsidRDefault="00221761" w:rsidP="003855A4">
      <w:pPr>
        <w:spacing w:after="0" w:line="240" w:lineRule="auto"/>
        <w:ind w:left="1418"/>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772E30">
        <w:rPr>
          <w:rFonts w:ascii="Times New Roman" w:hAnsi="Times New Roman" w:cs="Times New Roman"/>
          <w:sz w:val="24"/>
          <w:szCs w:val="24"/>
          <w:lang w:val="en-ID"/>
        </w:rPr>
        <w:t>“Ya produk tabungan pendidikan ini merupakan simpanan yang penyetorannya dilakukan setiap saat pada jam kerja, Untuk pengambilannya minimal Rp.1000</w:t>
      </w:r>
      <w:proofErr w:type="gramStart"/>
      <w:r w:rsidR="00772E30">
        <w:rPr>
          <w:rFonts w:ascii="Times New Roman" w:hAnsi="Times New Roman" w:cs="Times New Roman"/>
          <w:sz w:val="24"/>
          <w:szCs w:val="24"/>
          <w:lang w:val="en-ID"/>
        </w:rPr>
        <w:t>;.</w:t>
      </w:r>
      <w:proofErr w:type="gramEnd"/>
      <w:r w:rsidR="00772E30">
        <w:rPr>
          <w:rFonts w:ascii="Times New Roman" w:hAnsi="Times New Roman" w:cs="Times New Roman"/>
          <w:sz w:val="24"/>
          <w:szCs w:val="24"/>
          <w:lang w:val="en-ID"/>
        </w:rPr>
        <w:t xml:space="preserve"> Produk tabungan pendidikan di KSPPS Matholi’ul Anwar ini menggunakan akad </w:t>
      </w:r>
      <w:r w:rsidR="00772E30" w:rsidRPr="00526ADE">
        <w:rPr>
          <w:rFonts w:ascii="Times New Roman" w:hAnsi="Times New Roman" w:cs="Times New Roman"/>
          <w:i/>
          <w:sz w:val="24"/>
          <w:szCs w:val="24"/>
          <w:lang w:val="en-ID"/>
        </w:rPr>
        <w:t>wadi’ah</w:t>
      </w:r>
      <w:r w:rsidR="00772E30">
        <w:rPr>
          <w:rFonts w:ascii="Times New Roman" w:hAnsi="Times New Roman" w:cs="Times New Roman"/>
          <w:sz w:val="24"/>
          <w:szCs w:val="24"/>
          <w:lang w:val="en-ID"/>
        </w:rPr>
        <w:t xml:space="preserve"> dengan </w:t>
      </w:r>
      <w:proofErr w:type="gramStart"/>
      <w:r w:rsidR="00772E30">
        <w:rPr>
          <w:rFonts w:ascii="Times New Roman" w:hAnsi="Times New Roman" w:cs="Times New Roman"/>
          <w:sz w:val="24"/>
          <w:szCs w:val="24"/>
          <w:lang w:val="en-ID"/>
        </w:rPr>
        <w:lastRenderedPageBreak/>
        <w:t>prosedur :</w:t>
      </w:r>
      <w:proofErr w:type="gramEnd"/>
      <w:r w:rsidR="00772E30">
        <w:rPr>
          <w:rFonts w:ascii="Times New Roman" w:hAnsi="Times New Roman" w:cs="Times New Roman"/>
          <w:sz w:val="24"/>
          <w:szCs w:val="24"/>
          <w:lang w:val="en-ID"/>
        </w:rPr>
        <w:t xml:space="preserve"> Anggota menitipkan uang setoran kepada pegawai tabungan untuk dimasukkan kedalam bukti setoran.”</w:t>
      </w:r>
      <w:r w:rsidR="008A4445">
        <w:rPr>
          <w:rStyle w:val="FootnoteReference"/>
          <w:rFonts w:ascii="Times New Roman" w:hAnsi="Times New Roman" w:cs="Times New Roman"/>
          <w:sz w:val="24"/>
          <w:szCs w:val="24"/>
          <w:lang w:val="en-ID"/>
        </w:rPr>
        <w:footnoteReference w:id="15"/>
      </w:r>
    </w:p>
    <w:p w14:paraId="6A90804E" w14:textId="77777777" w:rsidR="000F62EB" w:rsidRDefault="000F62EB" w:rsidP="0009387C">
      <w:pPr>
        <w:spacing w:after="0" w:line="240" w:lineRule="auto"/>
        <w:ind w:left="993" w:firstLine="708"/>
        <w:jc w:val="both"/>
        <w:rPr>
          <w:rFonts w:ascii="Times New Roman" w:hAnsi="Times New Roman" w:cs="Times New Roman"/>
          <w:sz w:val="24"/>
          <w:szCs w:val="24"/>
          <w:lang w:val="en-ID"/>
        </w:rPr>
      </w:pPr>
    </w:p>
    <w:p w14:paraId="69D3A288" w14:textId="72E550B2" w:rsidR="00246891" w:rsidRDefault="00B5492F" w:rsidP="00D54996">
      <w:pPr>
        <w:spacing w:after="0"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Berdasarkan Hasil Wawancara di KSPPS Matholi’ul Anwar </w:t>
      </w:r>
      <w:r w:rsidR="00221761">
        <w:rPr>
          <w:rFonts w:ascii="Times New Roman" w:hAnsi="Times New Roman" w:cs="Times New Roman"/>
          <w:sz w:val="24"/>
          <w:szCs w:val="24"/>
          <w:lang w:val="en-ID"/>
        </w:rPr>
        <w:t xml:space="preserve">(Ibu </w:t>
      </w:r>
      <w:r>
        <w:rPr>
          <w:rFonts w:ascii="Times New Roman" w:hAnsi="Times New Roman" w:cs="Times New Roman"/>
          <w:sz w:val="24"/>
          <w:szCs w:val="24"/>
          <w:lang w:val="en-ID"/>
        </w:rPr>
        <w:t>Ulil Mukarromah</w:t>
      </w:r>
      <w:r w:rsidR="00221761">
        <w:rPr>
          <w:rFonts w:ascii="Times New Roman" w:hAnsi="Times New Roman" w:cs="Times New Roman"/>
          <w:sz w:val="24"/>
          <w:szCs w:val="24"/>
          <w:lang w:val="en-ID"/>
        </w:rPr>
        <w:t>)</w:t>
      </w:r>
      <w:r>
        <w:rPr>
          <w:rFonts w:ascii="Times New Roman" w:hAnsi="Times New Roman" w:cs="Times New Roman"/>
          <w:sz w:val="24"/>
          <w:szCs w:val="24"/>
          <w:lang w:val="en-ID"/>
        </w:rPr>
        <w:t xml:space="preserve"> di KSPPS Matholi’ul Anwar sudah menerapkan bahwa pihak perusahaan sudah menerapkan produk tabungan dengan menggunakan akad </w:t>
      </w:r>
      <w:r w:rsidRPr="00B5492F">
        <w:rPr>
          <w:rFonts w:ascii="Times New Roman" w:hAnsi="Times New Roman" w:cs="Times New Roman"/>
          <w:i/>
          <w:sz w:val="24"/>
          <w:szCs w:val="24"/>
          <w:lang w:val="en-ID"/>
        </w:rPr>
        <w:t>wadi’ah</w:t>
      </w:r>
      <w:r>
        <w:rPr>
          <w:rFonts w:ascii="Times New Roman" w:hAnsi="Times New Roman" w:cs="Times New Roman"/>
          <w:sz w:val="24"/>
          <w:szCs w:val="24"/>
          <w:lang w:val="en-ID"/>
        </w:rPr>
        <w:t xml:space="preserve"> dengan baik.</w:t>
      </w:r>
      <w:proofErr w:type="gramEnd"/>
    </w:p>
    <w:p w14:paraId="770F21FB" w14:textId="6BABBAD5" w:rsidR="00316F60" w:rsidRDefault="00B5492F" w:rsidP="00265E4D">
      <w:pPr>
        <w:spacing w:after="0" w:line="240" w:lineRule="auto"/>
        <w:ind w:left="170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“Untuk menjadi anggota koperasi ada syarat-syarat yang harus diperhatikan </w:t>
      </w:r>
      <w:proofErr w:type="gramStart"/>
      <w:r>
        <w:rPr>
          <w:rFonts w:ascii="Times New Roman" w:hAnsi="Times New Roman" w:cs="Times New Roman"/>
          <w:sz w:val="24"/>
          <w:szCs w:val="24"/>
          <w:lang w:val="en-ID"/>
        </w:rPr>
        <w:t>yaitu :</w:t>
      </w:r>
      <w:proofErr w:type="gramEnd"/>
      <w:r>
        <w:rPr>
          <w:rFonts w:ascii="Times New Roman" w:hAnsi="Times New Roman" w:cs="Times New Roman"/>
          <w:sz w:val="24"/>
          <w:szCs w:val="24"/>
          <w:lang w:val="en-ID"/>
        </w:rPr>
        <w:t xml:space="preserve"> WNI (Warga Negara Indonesia), Bersedia mematuhi anggaran dasar dan anggaran rumah tangga, Bersedia mematuhi aturan-aturan yang berlaku, Berkeinginan memajukan koperasi, dan tidak ada paksaan dari pihak lain. Untuk keanggotaan koperasi dapat berakhir </w:t>
      </w:r>
      <w:proofErr w:type="gramStart"/>
      <w:r>
        <w:rPr>
          <w:rFonts w:ascii="Times New Roman" w:hAnsi="Times New Roman" w:cs="Times New Roman"/>
          <w:sz w:val="24"/>
          <w:szCs w:val="24"/>
          <w:lang w:val="en-ID"/>
        </w:rPr>
        <w:t>apabila :</w:t>
      </w:r>
      <w:proofErr w:type="gramEnd"/>
      <w:r>
        <w:rPr>
          <w:rFonts w:ascii="Times New Roman" w:hAnsi="Times New Roman" w:cs="Times New Roman"/>
          <w:sz w:val="24"/>
          <w:szCs w:val="24"/>
          <w:lang w:val="en-ID"/>
        </w:rPr>
        <w:t xml:space="preserve"> Meninggal dunia, Bertentangan dengan tujuan koperasi, Mengundurkan diri, Diberhentikan oleh pengurus karena melanggar peraturan yang berlaku”.</w:t>
      </w:r>
    </w:p>
    <w:p w14:paraId="1A978D93" w14:textId="77777777" w:rsidR="00FD1C8F" w:rsidRDefault="00FD1C8F" w:rsidP="00FD1C8F">
      <w:pPr>
        <w:spacing w:after="0" w:line="240" w:lineRule="auto"/>
        <w:ind w:left="1701"/>
        <w:jc w:val="both"/>
        <w:rPr>
          <w:rFonts w:ascii="Times New Roman" w:hAnsi="Times New Roman" w:cs="Times New Roman"/>
          <w:sz w:val="24"/>
          <w:szCs w:val="24"/>
          <w:lang w:val="en-ID"/>
        </w:rPr>
      </w:pPr>
    </w:p>
    <w:p w14:paraId="3EAF05CD" w14:textId="77777777" w:rsidR="00791B62" w:rsidRDefault="00D93D5E" w:rsidP="00D54996">
      <w:pPr>
        <w:spacing w:after="0" w:line="480" w:lineRule="auto"/>
        <w:ind w:firstLine="720"/>
        <w:jc w:val="both"/>
        <w:rPr>
          <w:rFonts w:ascii="Times New Roman" w:hAnsi="Times New Roman" w:cs="Times New Roman"/>
          <w:sz w:val="24"/>
          <w:szCs w:val="24"/>
          <w:lang w:val="en-ID"/>
        </w:rPr>
      </w:pPr>
      <w:proofErr w:type="gramStart"/>
      <w:r w:rsidRPr="00C63A9E">
        <w:rPr>
          <w:rFonts w:ascii="Times New Roman" w:hAnsi="Times New Roman" w:cs="Times New Roman"/>
          <w:sz w:val="24"/>
          <w:szCs w:val="24"/>
          <w:lang w:val="en-ID"/>
        </w:rPr>
        <w:t xml:space="preserve">Tabungan Pendidikan adalah produk simpanan dalam mata uang rupiah yang berdasarkan akad </w:t>
      </w:r>
      <w:r w:rsidRPr="00BD5340">
        <w:rPr>
          <w:rFonts w:ascii="Times New Roman" w:hAnsi="Times New Roman" w:cs="Times New Roman"/>
          <w:i/>
          <w:sz w:val="24"/>
          <w:szCs w:val="24"/>
          <w:lang w:val="en-ID"/>
        </w:rPr>
        <w:t>wadi’ah</w:t>
      </w:r>
      <w:r w:rsidRPr="00C63A9E">
        <w:rPr>
          <w:rFonts w:ascii="Times New Roman" w:hAnsi="Times New Roman" w:cs="Times New Roman"/>
          <w:sz w:val="24"/>
          <w:szCs w:val="24"/>
          <w:lang w:val="en-ID"/>
        </w:rPr>
        <w:t xml:space="preserve"> atau </w:t>
      </w:r>
      <w:r w:rsidRPr="00B25D38">
        <w:rPr>
          <w:rFonts w:ascii="Times New Roman" w:hAnsi="Times New Roman" w:cs="Times New Roman"/>
          <w:i/>
          <w:sz w:val="24"/>
          <w:szCs w:val="24"/>
          <w:lang w:val="en-ID"/>
        </w:rPr>
        <w:t>mudharabah</w:t>
      </w:r>
      <w:r w:rsidRPr="00C63A9E">
        <w:rPr>
          <w:rFonts w:ascii="Times New Roman" w:hAnsi="Times New Roman" w:cs="Times New Roman"/>
          <w:sz w:val="24"/>
          <w:szCs w:val="24"/>
          <w:lang w:val="en-ID"/>
        </w:rPr>
        <w:t xml:space="preserve"> yang diperuntukkan untuk anak-anak dan pelajar.</w:t>
      </w:r>
      <w:proofErr w:type="gramEnd"/>
      <w:r w:rsidRPr="00C63A9E">
        <w:rPr>
          <w:rFonts w:ascii="Times New Roman" w:hAnsi="Times New Roman" w:cs="Times New Roman"/>
          <w:sz w:val="24"/>
          <w:szCs w:val="24"/>
          <w:lang w:val="en-ID"/>
        </w:rPr>
        <w:t xml:space="preserve"> </w:t>
      </w:r>
    </w:p>
    <w:p w14:paraId="59FF34DE" w14:textId="555EC4C6" w:rsidR="005A5093" w:rsidRDefault="00791B62" w:rsidP="00972D14">
      <w:pPr>
        <w:spacing w:after="0" w:line="240" w:lineRule="auto"/>
        <w:ind w:left="993"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“Menabung </w:t>
      </w:r>
      <w:r w:rsidR="005A5093">
        <w:rPr>
          <w:rFonts w:ascii="Times New Roman" w:hAnsi="Times New Roman" w:cs="Times New Roman"/>
          <w:sz w:val="24"/>
          <w:szCs w:val="24"/>
          <w:lang w:val="en-ID"/>
        </w:rPr>
        <w:t>merupakan kegiatan ekonomi yang biasa kita lakukan sebagai langkah antisipasi kondisi kita dimasa depan, menabung ialah ativitas menyimpan sebagian pendapatan yang digunakan untuk kebutuhan penting dan mendadak untuk masa yang akan datang, dan dengan menabung di koperasi tentunya keamanan sangatlah terjamin dibandingkan dengan menabung sendiri dirumah ataupun dicelengan”</w:t>
      </w:r>
      <w:r w:rsidR="005A5093">
        <w:rPr>
          <w:rStyle w:val="FootnoteReference"/>
          <w:rFonts w:ascii="Times New Roman" w:hAnsi="Times New Roman" w:cs="Times New Roman"/>
          <w:sz w:val="24"/>
          <w:szCs w:val="24"/>
          <w:lang w:val="en-ID"/>
        </w:rPr>
        <w:footnoteReference w:id="16"/>
      </w:r>
    </w:p>
    <w:p w14:paraId="6845750F" w14:textId="77777777" w:rsidR="00972D14" w:rsidRDefault="00972D14" w:rsidP="00972D14">
      <w:pPr>
        <w:spacing w:after="0" w:line="240" w:lineRule="auto"/>
        <w:ind w:left="993" w:firstLine="720"/>
        <w:jc w:val="both"/>
        <w:rPr>
          <w:rFonts w:ascii="Times New Roman" w:hAnsi="Times New Roman" w:cs="Times New Roman"/>
          <w:sz w:val="24"/>
          <w:szCs w:val="24"/>
          <w:lang w:val="en-ID"/>
        </w:rPr>
      </w:pPr>
    </w:p>
    <w:p w14:paraId="7503E541" w14:textId="0C66202F" w:rsidR="00316F60" w:rsidRPr="00C63A9E" w:rsidRDefault="00D93D5E" w:rsidP="00E70BA3">
      <w:pPr>
        <w:spacing w:after="0" w:line="480" w:lineRule="auto"/>
        <w:ind w:firstLine="720"/>
        <w:jc w:val="both"/>
        <w:rPr>
          <w:rFonts w:ascii="Times New Roman" w:hAnsi="Times New Roman" w:cs="Times New Roman"/>
          <w:sz w:val="24"/>
          <w:szCs w:val="24"/>
          <w:lang w:val="en-ID"/>
        </w:rPr>
      </w:pPr>
      <w:r w:rsidRPr="00C63A9E">
        <w:rPr>
          <w:rFonts w:ascii="Times New Roman" w:hAnsi="Times New Roman" w:cs="Times New Roman"/>
          <w:sz w:val="24"/>
          <w:szCs w:val="24"/>
          <w:lang w:val="en-ID"/>
        </w:rPr>
        <w:t xml:space="preserve">Pembukaan Tabungan Pendidikan </w:t>
      </w:r>
      <w:r w:rsidR="00205097">
        <w:rPr>
          <w:rFonts w:ascii="Times New Roman" w:hAnsi="Times New Roman" w:cs="Times New Roman"/>
          <w:sz w:val="24"/>
          <w:szCs w:val="24"/>
          <w:lang w:val="en-ID"/>
        </w:rPr>
        <w:t xml:space="preserve">dengan calon </w:t>
      </w:r>
      <w:r w:rsidR="00C63A9E" w:rsidRPr="00C63A9E">
        <w:rPr>
          <w:rFonts w:ascii="Times New Roman" w:hAnsi="Times New Roman" w:cs="Times New Roman"/>
          <w:sz w:val="24"/>
          <w:szCs w:val="24"/>
          <w:lang w:val="en-ID"/>
        </w:rPr>
        <w:t xml:space="preserve">nasabah datang kepada customer sevice dengan mengambil nomor </w:t>
      </w:r>
      <w:r w:rsidR="00E70BA3">
        <w:rPr>
          <w:rFonts w:ascii="Times New Roman" w:hAnsi="Times New Roman" w:cs="Times New Roman"/>
          <w:sz w:val="24"/>
          <w:szCs w:val="24"/>
          <w:lang w:val="en-ID"/>
        </w:rPr>
        <w:t xml:space="preserve">antrian yang telah disediakan dan </w:t>
      </w:r>
      <w:proofErr w:type="gramStart"/>
      <w:r w:rsidR="00E70BA3">
        <w:rPr>
          <w:rFonts w:ascii="Times New Roman" w:hAnsi="Times New Roman" w:cs="Times New Roman"/>
          <w:sz w:val="24"/>
          <w:szCs w:val="24"/>
          <w:lang w:val="en-ID"/>
        </w:rPr>
        <w:t>akan</w:t>
      </w:r>
      <w:proofErr w:type="gramEnd"/>
      <w:r w:rsidR="00E70BA3">
        <w:rPr>
          <w:rFonts w:ascii="Times New Roman" w:hAnsi="Times New Roman" w:cs="Times New Roman"/>
          <w:sz w:val="24"/>
          <w:szCs w:val="24"/>
          <w:lang w:val="en-ID"/>
        </w:rPr>
        <w:t xml:space="preserve"> diberikan</w:t>
      </w:r>
      <w:r w:rsidR="00C63A9E" w:rsidRPr="00C63A9E">
        <w:rPr>
          <w:rFonts w:ascii="Times New Roman" w:hAnsi="Times New Roman" w:cs="Times New Roman"/>
          <w:sz w:val="24"/>
          <w:szCs w:val="24"/>
          <w:lang w:val="en-ID"/>
        </w:rPr>
        <w:t xml:space="preserve"> penjelasan secara lengkap kepada nasabah mengenai produk yang berhubungan dengan tabungan.</w:t>
      </w:r>
    </w:p>
    <w:p w14:paraId="773C028F" w14:textId="77777777" w:rsidR="005411BB" w:rsidRDefault="005411BB" w:rsidP="00526ADE">
      <w:pPr>
        <w:spacing w:after="0" w:line="480" w:lineRule="auto"/>
        <w:jc w:val="both"/>
        <w:rPr>
          <w:rFonts w:ascii="Times New Roman" w:hAnsi="Times New Roman" w:cs="Times New Roman"/>
          <w:sz w:val="24"/>
          <w:szCs w:val="24"/>
        </w:rPr>
      </w:pPr>
    </w:p>
    <w:p w14:paraId="31142FA8" w14:textId="77777777" w:rsidR="00717C74" w:rsidRDefault="00717C74" w:rsidP="0086680C">
      <w:pPr>
        <w:spacing w:after="0" w:line="240" w:lineRule="auto"/>
        <w:rPr>
          <w:rFonts w:ascii="Times New Roman" w:hAnsi="Times New Roman" w:cs="Times New Roman"/>
          <w:sz w:val="24"/>
          <w:szCs w:val="24"/>
        </w:rPr>
      </w:pPr>
    </w:p>
    <w:p w14:paraId="6E7506FC" w14:textId="77777777" w:rsidR="00717C74" w:rsidRDefault="00717C74" w:rsidP="0086680C">
      <w:pPr>
        <w:spacing w:after="0" w:line="240" w:lineRule="auto"/>
        <w:rPr>
          <w:rFonts w:ascii="Times New Roman" w:hAnsi="Times New Roman" w:cs="Times New Roman"/>
          <w:sz w:val="24"/>
          <w:szCs w:val="24"/>
        </w:rPr>
      </w:pPr>
    </w:p>
    <w:p w14:paraId="6A66EFC5" w14:textId="77777777" w:rsidR="009657CF"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0" distB="0" distL="114300" distR="114300" simplePos="0" relativeHeight="251673088" behindDoc="0" locked="0" layoutInCell="1" allowOverlap="1" wp14:anchorId="134546DF" wp14:editId="63BC884A">
                <wp:simplePos x="0" y="0"/>
                <wp:positionH relativeFrom="column">
                  <wp:posOffset>2098040</wp:posOffset>
                </wp:positionH>
                <wp:positionV relativeFrom="paragraph">
                  <wp:posOffset>94615</wp:posOffset>
                </wp:positionV>
                <wp:extent cx="960120" cy="502920"/>
                <wp:effectExtent l="0" t="0" r="0" b="0"/>
                <wp:wrapNone/>
                <wp:docPr id="14" name="Kotak Tek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120" cy="502920"/>
                        </a:xfrm>
                        <a:prstGeom prst="rect">
                          <a:avLst/>
                        </a:prstGeom>
                        <a:noFill/>
                        <a:ln>
                          <a:noFill/>
                        </a:ln>
                      </wps:spPr>
                      <wps:txbx>
                        <w:txbxContent>
                          <w:p w14:paraId="61BF6B36" w14:textId="77777777" w:rsidR="00737198" w:rsidRDefault="00737198">
                            <w:proofErr w:type="gramStart"/>
                            <w:r>
                              <w:t>1.Titip</w:t>
                            </w:r>
                            <w:proofErr w:type="gramEnd"/>
                            <w:r>
                              <w:t xml:space="preserve"> Dana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Kotak Teks 14" o:spid="_x0000_s1026" type="#_x0000_t202" style="position:absolute;margin-left:165.2pt;margin-top:7.45pt;width:75.6pt;height:39.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" filled="f" stroked="f">
                <v:path arrowok="t"/>
                <v:textbox>
                  <w:txbxContent>
                    <w:p w14:paraId="61BF6B36" w14:textId="77777777" w:rsidR="00737198" w:rsidRDefault="00737198">
                      <w:proofErr w:type="gramStart"/>
                      <w:r>
                        <w:t>1.Titip</w:t>
                      </w:r>
                      <w:proofErr w:type="gramEnd"/>
                      <w:r>
                        <w:t xml:space="preserve"> Dana</w:t>
                      </w:r>
                    </w:p>
                  </w:txbxContent>
                </v:textbox>
              </v:shape>
            </w:pict>
          </mc:Fallback>
        </mc:AlternateContent>
      </w:r>
    </w:p>
    <w:p w14:paraId="0A094F08" w14:textId="77777777" w:rsidR="009657CF"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0" distB="0" distL="114300" distR="114300" simplePos="0" relativeHeight="251665920" behindDoc="0" locked="0" layoutInCell="1" allowOverlap="1" wp14:anchorId="52C57053" wp14:editId="7B72FA23">
                <wp:simplePos x="0" y="0"/>
                <wp:positionH relativeFrom="column">
                  <wp:posOffset>3399790</wp:posOffset>
                </wp:positionH>
                <wp:positionV relativeFrom="paragraph">
                  <wp:posOffset>100965</wp:posOffset>
                </wp:positionV>
                <wp:extent cx="1624330" cy="615315"/>
                <wp:effectExtent l="0" t="0" r="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330" cy="615315"/>
                        </a:xfrm>
                        <a:prstGeom prst="ellipse">
                          <a:avLst/>
                        </a:prstGeom>
                        <a:solidFill>
                          <a:srgbClr val="FFFFFF"/>
                        </a:solidFill>
                        <a:ln w="9525">
                          <a:solidFill>
                            <a:srgbClr val="000000"/>
                          </a:solidFill>
                          <a:round/>
                          <a:headEnd/>
                          <a:tailEnd/>
                        </a:ln>
                      </wps:spPr>
                      <wps:txbx>
                        <w:txbxContent>
                          <w:p w14:paraId="773C6278" w14:textId="77777777" w:rsidR="00737198" w:rsidRPr="00B05170" w:rsidRDefault="00737198" w:rsidP="00B05170">
                            <w:pPr>
                              <w:jc w:val="center"/>
                              <w:rPr>
                                <w:b/>
                                <w:bCs/>
                              </w:rPr>
                            </w:pPr>
                            <w:r>
                              <w:rPr>
                                <w:b/>
                                <w:bCs/>
                              </w:rPr>
                              <w:t xml:space="preserve">BANK </w:t>
                            </w:r>
                            <w:r w:rsidRPr="00B05170">
                              <w:rPr>
                                <w:b/>
                                <w:bCs/>
                              </w:rPr>
                              <w:t>(</w:t>
                            </w:r>
                            <w:r>
                              <w:rPr>
                                <w:b/>
                                <w:bCs/>
                              </w:rPr>
                              <w:t>Penyimpan</w:t>
                            </w:r>
                            <w:r w:rsidRPr="00B05170">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7" style="position:absolute;margin-left:267.7pt;margin-top:7.95pt;width:127.9pt;height:48.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">
                <v:path arrowok="t"/>
                <v:textbox>
                  <w:txbxContent>
                    <w:p w14:paraId="773C6278" w14:textId="77777777" w:rsidR="00737198" w:rsidRPr="00B05170" w:rsidRDefault="00737198" w:rsidP="00B05170">
                      <w:pPr>
                        <w:jc w:val="center"/>
                        <w:rPr>
                          <w:b/>
                          <w:bCs/>
                        </w:rPr>
                      </w:pPr>
                      <w:r>
                        <w:rPr>
                          <w:b/>
                          <w:bCs/>
                        </w:rPr>
                        <w:t xml:space="preserve">BANK </w:t>
                      </w:r>
                      <w:r w:rsidRPr="00B05170">
                        <w:rPr>
                          <w:b/>
                          <w:bCs/>
                        </w:rPr>
                        <w:t>(</w:t>
                      </w:r>
                      <w:r>
                        <w:rPr>
                          <w:b/>
                          <w:bCs/>
                        </w:rPr>
                        <w:t>Penyimpan</w:t>
                      </w:r>
                      <w:r w:rsidRPr="00B05170">
                        <w:rPr>
                          <w:b/>
                          <w:bCs/>
                        </w:rPr>
                        <w:t>)</w:t>
                      </w:r>
                    </w:p>
                  </w:txbxContent>
                </v:textbox>
              </v:oval>
            </w:pict>
          </mc:Fallback>
        </mc:AlternateContent>
      </w:r>
      <w:r>
        <w:rPr>
          <w:noProof/>
        </w:rPr>
        <mc:AlternateContent>
          <mc:Choice Requires="wps">
            <w:drawing>
              <wp:anchor distT="0" distB="0" distL="114300" distR="114300" simplePos="0" relativeHeight="251664896" behindDoc="0" locked="0" layoutInCell="1" allowOverlap="1" wp14:anchorId="04F316B1" wp14:editId="7CBA2F15">
                <wp:simplePos x="0" y="0"/>
                <wp:positionH relativeFrom="column">
                  <wp:posOffset>-100330</wp:posOffset>
                </wp:positionH>
                <wp:positionV relativeFrom="paragraph">
                  <wp:posOffset>100965</wp:posOffset>
                </wp:positionV>
                <wp:extent cx="1624330" cy="615315"/>
                <wp:effectExtent l="0" t="0" r="0" b="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330" cy="615315"/>
                        </a:xfrm>
                        <a:prstGeom prst="ellipse">
                          <a:avLst/>
                        </a:prstGeom>
                        <a:solidFill>
                          <a:srgbClr val="FFFFFF"/>
                        </a:solidFill>
                        <a:ln w="9525">
                          <a:solidFill>
                            <a:srgbClr val="000000"/>
                          </a:solidFill>
                          <a:round/>
                          <a:headEnd/>
                          <a:tailEnd/>
                        </a:ln>
                      </wps:spPr>
                      <wps:txbx>
                        <w:txbxContent>
                          <w:p w14:paraId="5F7FE422" w14:textId="77777777" w:rsidR="00737198" w:rsidRPr="00B05170" w:rsidRDefault="00737198" w:rsidP="00B05170">
                            <w:pPr>
                              <w:jc w:val="center"/>
                              <w:rPr>
                                <w:b/>
                                <w:bCs/>
                              </w:rPr>
                            </w:pPr>
                            <w:r w:rsidRPr="00B05170">
                              <w:rPr>
                                <w:b/>
                                <w:bCs/>
                              </w:rPr>
                              <w:t>NASABAH (Penitip)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8" style="position:absolute;margin-left:-7.9pt;margin-top:7.95pt;width:127.9pt;height:4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">
                <v:path arrowok="t"/>
                <v:textbox>
                  <w:txbxContent>
                    <w:p w14:paraId="5F7FE422" w14:textId="77777777" w:rsidR="00737198" w:rsidRPr="00B05170" w:rsidRDefault="00737198" w:rsidP="00B05170">
                      <w:pPr>
                        <w:jc w:val="center"/>
                        <w:rPr>
                          <w:b/>
                          <w:bCs/>
                        </w:rPr>
                      </w:pPr>
                      <w:r w:rsidRPr="00B05170">
                        <w:rPr>
                          <w:b/>
                          <w:bCs/>
                        </w:rPr>
                        <w:t>NASABAH (Penitip)</w:t>
                      </w:r>
                    </w:p>
                  </w:txbxContent>
                </v:textbox>
              </v:oval>
            </w:pict>
          </mc:Fallback>
        </mc:AlternateContent>
      </w:r>
    </w:p>
    <w:p w14:paraId="2229A00E" w14:textId="77777777" w:rsidR="009657CF"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4294967295" distB="4294967295" distL="114300" distR="114300" simplePos="0" relativeHeight="251667968" behindDoc="0" locked="0" layoutInCell="1" allowOverlap="1" wp14:anchorId="0DAD2DF8" wp14:editId="47C947F4">
                <wp:simplePos x="0" y="0"/>
                <wp:positionH relativeFrom="column">
                  <wp:posOffset>1783080</wp:posOffset>
                </wp:positionH>
                <wp:positionV relativeFrom="paragraph">
                  <wp:posOffset>129539</wp:posOffset>
                </wp:positionV>
                <wp:extent cx="1485900" cy="0"/>
                <wp:effectExtent l="0" t="76200" r="19050" b="57150"/>
                <wp:wrapNone/>
                <wp:docPr id="11" name="Konektor Panah Luru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CEB6A9" id="Konektor Panah Lurus 11" o:spid="_x0000_s1026" type="#_x0000_t32" style="position:absolute;margin-left:140.4pt;margin-top:10.2pt;width:117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">
                <v:stroke endarrow="block"/>
                <o:lock v:ext="edit" shapetype="f"/>
              </v:shape>
            </w:pict>
          </mc:Fallback>
        </mc:AlternateContent>
      </w:r>
    </w:p>
    <w:p w14:paraId="31EDEAC4" w14:textId="77777777" w:rsidR="009657CF" w:rsidRDefault="009657CF" w:rsidP="0086680C">
      <w:pPr>
        <w:spacing w:after="0" w:line="240" w:lineRule="auto"/>
        <w:rPr>
          <w:rFonts w:ascii="Times New Roman" w:hAnsi="Times New Roman" w:cs="Times New Roman"/>
          <w:b/>
          <w:sz w:val="24"/>
          <w:szCs w:val="24"/>
          <w:lang w:val="en-ID"/>
        </w:rPr>
      </w:pPr>
    </w:p>
    <w:p w14:paraId="0F542517" w14:textId="77777777" w:rsidR="00213BD7"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0" distB="0" distL="114300" distR="114300" simplePos="0" relativeHeight="251674112" behindDoc="0" locked="0" layoutInCell="1" allowOverlap="1" wp14:anchorId="0FDA32B6" wp14:editId="40D82624">
                <wp:simplePos x="0" y="0"/>
                <wp:positionH relativeFrom="column">
                  <wp:posOffset>2098040</wp:posOffset>
                </wp:positionH>
                <wp:positionV relativeFrom="paragraph">
                  <wp:posOffset>30480</wp:posOffset>
                </wp:positionV>
                <wp:extent cx="960120" cy="502920"/>
                <wp:effectExtent l="0" t="0" r="0" b="0"/>
                <wp:wrapNone/>
                <wp:docPr id="10" name="Kotak Te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120" cy="502920"/>
                        </a:xfrm>
                        <a:prstGeom prst="rect">
                          <a:avLst/>
                        </a:prstGeom>
                        <a:noFill/>
                        <a:ln>
                          <a:noFill/>
                        </a:ln>
                      </wps:spPr>
                      <wps:txbx>
                        <w:txbxContent>
                          <w:p w14:paraId="1FDB199A" w14:textId="77777777" w:rsidR="00737198" w:rsidRDefault="00737198">
                            <w:proofErr w:type="gramStart"/>
                            <w:r>
                              <w:t>4.Beri</w:t>
                            </w:r>
                            <w:proofErr w:type="gramEnd"/>
                            <w:r>
                              <w:t xml:space="preserve"> Bonus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10" o:spid="_x0000_s1029" type="#_x0000_t202" style="position:absolute;margin-left:165.2pt;margin-top:2.4pt;width:75.6pt;height:39.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" filled="f" stroked="f">
                <v:path arrowok="t"/>
                <v:textbox>
                  <w:txbxContent>
                    <w:p w14:paraId="1FDB199A" w14:textId="77777777" w:rsidR="00737198" w:rsidRDefault="00737198">
                      <w:proofErr w:type="gramStart"/>
                      <w:r>
                        <w:t>4.Beri</w:t>
                      </w:r>
                      <w:proofErr w:type="gramEnd"/>
                      <w:r>
                        <w:t xml:space="preserve"> Bonus</w:t>
                      </w:r>
                    </w:p>
                  </w:txbxContent>
                </v:textbox>
              </v:shape>
            </w:pict>
          </mc:Fallback>
        </mc:AlternateContent>
      </w:r>
      <w:r>
        <w:rPr>
          <w:noProof/>
        </w:rPr>
        <mc:AlternateContent>
          <mc:Choice Requires="wps">
            <w:drawing>
              <wp:anchor distT="4294967295" distB="4294967295" distL="114300" distR="114300" simplePos="0" relativeHeight="251668992" behindDoc="0" locked="0" layoutInCell="1" allowOverlap="1" wp14:anchorId="3F3C0B7E" wp14:editId="7D91C77F">
                <wp:simplePos x="0" y="0"/>
                <wp:positionH relativeFrom="column">
                  <wp:posOffset>1783080</wp:posOffset>
                </wp:positionH>
                <wp:positionV relativeFrom="paragraph">
                  <wp:posOffset>30479</wp:posOffset>
                </wp:positionV>
                <wp:extent cx="1485900" cy="0"/>
                <wp:effectExtent l="0" t="57150" r="0" b="76200"/>
                <wp:wrapNone/>
                <wp:docPr id="9" name="Konektor Panah Luru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85900" cy="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5B8E9A2" id="Konektor Panah Lurus 9" o:spid="_x0000_s1026" type="#_x0000_t32" style="position:absolute;margin-left:140.4pt;margin-top:2.4pt;width:117pt;height:0;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">
                <v:stroke endarrow="block"/>
                <o:lock v:ext="edit" shapetype="f"/>
              </v:shape>
            </w:pict>
          </mc:Fallback>
        </mc:AlternateContent>
      </w:r>
    </w:p>
    <w:p w14:paraId="2A1FAC90" w14:textId="77777777" w:rsidR="00213BD7" w:rsidRDefault="00213BD7" w:rsidP="0086680C">
      <w:pPr>
        <w:spacing w:after="0" w:line="240" w:lineRule="auto"/>
        <w:rPr>
          <w:rFonts w:ascii="Times New Roman" w:hAnsi="Times New Roman" w:cs="Times New Roman"/>
          <w:b/>
          <w:sz w:val="24"/>
          <w:szCs w:val="24"/>
          <w:lang w:val="en-ID"/>
        </w:rPr>
      </w:pPr>
    </w:p>
    <w:p w14:paraId="1C2BD58C" w14:textId="77777777" w:rsidR="00213BD7"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0" distB="0" distL="114299" distR="114299" simplePos="0" relativeHeight="251670016" behindDoc="0" locked="0" layoutInCell="1" allowOverlap="1" wp14:anchorId="5C9F5476" wp14:editId="6778207C">
                <wp:simplePos x="0" y="0"/>
                <wp:positionH relativeFrom="column">
                  <wp:posOffset>4091939</wp:posOffset>
                </wp:positionH>
                <wp:positionV relativeFrom="paragraph">
                  <wp:posOffset>45720</wp:posOffset>
                </wp:positionV>
                <wp:extent cx="0" cy="914400"/>
                <wp:effectExtent l="38100" t="0" r="38100" b="38100"/>
                <wp:wrapNone/>
                <wp:docPr id="8" name="Konektor Panah Lurus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1440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D8B404" id="Konektor Panah Lurus 8" o:spid="_x0000_s1026" type="#_x0000_t32" style="position:absolute;margin-left:322.2pt;margin-top:3.6pt;width:0;height:1in;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">
                <v:stroke endarrow="block"/>
                <o:lock v:ext="edit" shapetype="f"/>
              </v:shape>
            </w:pict>
          </mc:Fallback>
        </mc:AlternateContent>
      </w:r>
      <w:r>
        <w:rPr>
          <w:noProof/>
        </w:rPr>
        <mc:AlternateContent>
          <mc:Choice Requires="wps">
            <w:drawing>
              <wp:anchor distT="0" distB="0" distL="114299" distR="114299" simplePos="0" relativeHeight="251671040" behindDoc="0" locked="0" layoutInCell="1" allowOverlap="1" wp14:anchorId="06832B4A" wp14:editId="71205B1F">
                <wp:simplePos x="0" y="0"/>
                <wp:positionH relativeFrom="column">
                  <wp:posOffset>4251959</wp:posOffset>
                </wp:positionH>
                <wp:positionV relativeFrom="paragraph">
                  <wp:posOffset>45720</wp:posOffset>
                </wp:positionV>
                <wp:extent cx="0" cy="914400"/>
                <wp:effectExtent l="76200" t="38100" r="38100" b="0"/>
                <wp:wrapNone/>
                <wp:docPr id="7" name="Konektor Panah Luru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91440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93BEB2" id="Konektor Panah Lurus 7" o:spid="_x0000_s1026" type="#_x0000_t32" style="position:absolute;margin-left:334.8pt;margin-top:3.6pt;width:0;height:1in;flip:y;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">
                <v:stroke endarrow="block"/>
                <o:lock v:ext="edit" shapetype="f"/>
              </v:shape>
            </w:pict>
          </mc:Fallback>
        </mc:AlternateContent>
      </w:r>
    </w:p>
    <w:p w14:paraId="58AC2F67" w14:textId="77777777" w:rsidR="00213BD7"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0" distB="0" distL="114300" distR="114300" simplePos="0" relativeHeight="251675136" behindDoc="0" locked="0" layoutInCell="1" allowOverlap="1" wp14:anchorId="015498AB" wp14:editId="25719AE2">
                <wp:simplePos x="0" y="0"/>
                <wp:positionH relativeFrom="column">
                  <wp:posOffset>4251960</wp:posOffset>
                </wp:positionH>
                <wp:positionV relativeFrom="paragraph">
                  <wp:posOffset>76200</wp:posOffset>
                </wp:positionV>
                <wp:extent cx="1209675" cy="502920"/>
                <wp:effectExtent l="0" t="0" r="0" b="0"/>
                <wp:wrapNone/>
                <wp:docPr id="6" name="Kotak Te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9675" cy="502920"/>
                        </a:xfrm>
                        <a:prstGeom prst="rect">
                          <a:avLst/>
                        </a:prstGeom>
                        <a:noFill/>
                        <a:ln>
                          <a:noFill/>
                        </a:ln>
                      </wps:spPr>
                      <wps:txbx>
                        <w:txbxContent>
                          <w:p w14:paraId="3321C166" w14:textId="77777777" w:rsidR="00737198" w:rsidRDefault="00737198" w:rsidP="0020060A">
                            <w:pPr>
                              <w:ind w:left="284" w:hanging="284"/>
                            </w:pPr>
                            <w:proofErr w:type="gramStart"/>
                            <w:r>
                              <w:t>2.Pemanfaatan</w:t>
                            </w:r>
                            <w:proofErr w:type="gramEnd"/>
                            <w:r>
                              <w:t xml:space="preserve"> Dana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6" o:spid="_x0000_s1030" type="#_x0000_t202" style="position:absolute;margin-left:334.8pt;margin-top:6pt;width:95.25pt;height:3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" filled="f" stroked="f">
                <v:path arrowok="t"/>
                <v:textbox>
                  <w:txbxContent>
                    <w:p w14:paraId="3321C166" w14:textId="77777777" w:rsidR="00737198" w:rsidRDefault="00737198" w:rsidP="0020060A">
                      <w:pPr>
                        <w:ind w:left="284" w:hanging="284"/>
                      </w:pPr>
                      <w:proofErr w:type="gramStart"/>
                      <w:r>
                        <w:t>2.Pemanfaatan</w:t>
                      </w:r>
                      <w:proofErr w:type="gramEnd"/>
                      <w:r>
                        <w:t xml:space="preserve"> Dana</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124FA3E0" wp14:editId="144E8A34">
                <wp:simplePos x="0" y="0"/>
                <wp:positionH relativeFrom="column">
                  <wp:posOffset>3268980</wp:posOffset>
                </wp:positionH>
                <wp:positionV relativeFrom="paragraph">
                  <wp:posOffset>76200</wp:posOffset>
                </wp:positionV>
                <wp:extent cx="960120" cy="502920"/>
                <wp:effectExtent l="0" t="0" r="0" b="0"/>
                <wp:wrapNone/>
                <wp:docPr id="5"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120" cy="502920"/>
                        </a:xfrm>
                        <a:prstGeom prst="rect">
                          <a:avLst/>
                        </a:prstGeom>
                        <a:noFill/>
                        <a:ln>
                          <a:noFill/>
                        </a:ln>
                      </wps:spPr>
                      <wps:txbx>
                        <w:txbxContent>
                          <w:p w14:paraId="2E26CBC2" w14:textId="77777777" w:rsidR="00737198" w:rsidRDefault="00737198">
                            <w:proofErr w:type="gramStart"/>
                            <w:r>
                              <w:t>3.Bagi</w:t>
                            </w:r>
                            <w:proofErr w:type="gramEnd"/>
                            <w:r>
                              <w:t xml:space="preserve"> Hasil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5" o:spid="_x0000_s1031" type="#_x0000_t202" style="position:absolute;margin-left:257.4pt;margin-top:6pt;width:75.6pt;height:3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" filled="f" stroked="f">
                <v:path arrowok="t"/>
                <v:textbox>
                  <w:txbxContent>
                    <w:p w14:paraId="2E26CBC2" w14:textId="77777777" w:rsidR="00737198" w:rsidRDefault="00737198">
                      <w:proofErr w:type="gramStart"/>
                      <w:r>
                        <w:t>3.Bagi</w:t>
                      </w:r>
                      <w:proofErr w:type="gramEnd"/>
                      <w:r>
                        <w:t xml:space="preserve"> Hasil</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2418A31A" wp14:editId="6035F319">
                <wp:simplePos x="0" y="0"/>
                <wp:positionH relativeFrom="column">
                  <wp:posOffset>3131820</wp:posOffset>
                </wp:positionH>
                <wp:positionV relativeFrom="paragraph">
                  <wp:posOffset>76200</wp:posOffset>
                </wp:positionV>
                <wp:extent cx="960120" cy="502920"/>
                <wp:effectExtent l="0" t="0" r="0" b="0"/>
                <wp:wrapNone/>
                <wp:docPr id="4"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0120" cy="502920"/>
                        </a:xfrm>
                        <a:prstGeom prst="rect">
                          <a:avLst/>
                        </a:prstGeom>
                        <a:noFill/>
                        <a:ln>
                          <a:noFill/>
                        </a:ln>
                      </wps:spPr>
                      <wps:txbx>
                        <w:txbxContent>
                          <w:p w14:paraId="049997AB" w14:textId="77777777" w:rsidR="00737198" w:rsidRDefault="007371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4" o:spid="_x0000_s1032" type="#_x0000_t202" style="position:absolute;margin-left:246.6pt;margin-top:6pt;width:75.6pt;height:39.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" filled="f" stroked="f">
                <v:path arrowok="t"/>
                <v:textbox>
                  <w:txbxContent>
                    <w:p w14:paraId="049997AB" w14:textId="77777777" w:rsidR="00737198" w:rsidRDefault="00737198"/>
                  </w:txbxContent>
                </v:textbox>
              </v:shape>
            </w:pict>
          </mc:Fallback>
        </mc:AlternateContent>
      </w:r>
    </w:p>
    <w:p w14:paraId="60A37090" w14:textId="77777777" w:rsidR="00213BD7" w:rsidRDefault="00213BD7" w:rsidP="0086680C">
      <w:pPr>
        <w:spacing w:after="0" w:line="240" w:lineRule="auto"/>
        <w:rPr>
          <w:rFonts w:ascii="Times New Roman" w:hAnsi="Times New Roman" w:cs="Times New Roman"/>
          <w:b/>
          <w:sz w:val="24"/>
          <w:szCs w:val="24"/>
          <w:lang w:val="en-ID"/>
        </w:rPr>
      </w:pPr>
    </w:p>
    <w:p w14:paraId="79221E99" w14:textId="77777777" w:rsidR="00213BD7" w:rsidRDefault="00213BD7" w:rsidP="0086680C">
      <w:pPr>
        <w:spacing w:after="0" w:line="240" w:lineRule="auto"/>
        <w:rPr>
          <w:rFonts w:ascii="Times New Roman" w:hAnsi="Times New Roman" w:cs="Times New Roman"/>
          <w:b/>
          <w:sz w:val="24"/>
          <w:szCs w:val="24"/>
          <w:lang w:val="en-ID"/>
        </w:rPr>
      </w:pPr>
    </w:p>
    <w:p w14:paraId="2CFCCF11" w14:textId="77777777" w:rsidR="00213BD7" w:rsidRDefault="00213BD7" w:rsidP="0086680C">
      <w:pPr>
        <w:spacing w:after="0" w:line="240" w:lineRule="auto"/>
        <w:rPr>
          <w:rFonts w:ascii="Times New Roman" w:hAnsi="Times New Roman" w:cs="Times New Roman"/>
          <w:b/>
          <w:sz w:val="24"/>
          <w:szCs w:val="24"/>
          <w:lang w:val="en-ID"/>
        </w:rPr>
      </w:pPr>
    </w:p>
    <w:p w14:paraId="79A07FD6" w14:textId="77777777" w:rsidR="00213BD7" w:rsidRDefault="00213BD7" w:rsidP="0086680C">
      <w:pPr>
        <w:spacing w:after="0" w:line="240" w:lineRule="auto"/>
        <w:rPr>
          <w:rFonts w:ascii="Times New Roman" w:hAnsi="Times New Roman" w:cs="Times New Roman"/>
          <w:b/>
          <w:sz w:val="24"/>
          <w:szCs w:val="24"/>
          <w:lang w:val="en-ID"/>
        </w:rPr>
      </w:pPr>
    </w:p>
    <w:p w14:paraId="1D552B95" w14:textId="77777777" w:rsidR="00213BD7" w:rsidRDefault="008D28C0" w:rsidP="0086680C">
      <w:pPr>
        <w:spacing w:after="0" w:line="240" w:lineRule="auto"/>
        <w:rPr>
          <w:rFonts w:ascii="Times New Roman" w:hAnsi="Times New Roman" w:cs="Times New Roman"/>
          <w:b/>
          <w:sz w:val="24"/>
          <w:szCs w:val="24"/>
          <w:lang w:val="en-ID"/>
        </w:rPr>
      </w:pPr>
      <w:r>
        <w:rPr>
          <w:noProof/>
        </w:rPr>
        <mc:AlternateContent>
          <mc:Choice Requires="wps">
            <w:drawing>
              <wp:anchor distT="0" distB="0" distL="114300" distR="114300" simplePos="0" relativeHeight="251666944" behindDoc="0" locked="0" layoutInCell="1" allowOverlap="1" wp14:anchorId="10BBF5B1" wp14:editId="15CD3CCD">
                <wp:simplePos x="0" y="0"/>
                <wp:positionH relativeFrom="column">
                  <wp:posOffset>3399790</wp:posOffset>
                </wp:positionH>
                <wp:positionV relativeFrom="paragraph">
                  <wp:posOffset>33655</wp:posOffset>
                </wp:positionV>
                <wp:extent cx="1624330" cy="615315"/>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330" cy="615315"/>
                        </a:xfrm>
                        <a:prstGeom prst="ellipse">
                          <a:avLst/>
                        </a:prstGeom>
                        <a:solidFill>
                          <a:srgbClr val="FFFFFF"/>
                        </a:solidFill>
                        <a:ln w="9525">
                          <a:solidFill>
                            <a:srgbClr val="000000"/>
                          </a:solidFill>
                          <a:round/>
                          <a:headEnd/>
                          <a:tailEnd/>
                        </a:ln>
                      </wps:spPr>
                      <wps:txbx>
                        <w:txbxContent>
                          <w:p w14:paraId="4FBFB46C" w14:textId="77777777" w:rsidR="00737198" w:rsidRPr="00B05170" w:rsidRDefault="00737198" w:rsidP="00B05170">
                            <w:pPr>
                              <w:jc w:val="center"/>
                              <w:rPr>
                                <w:b/>
                                <w:bCs/>
                              </w:rPr>
                            </w:pPr>
                            <w:r>
                              <w:rPr>
                                <w:b/>
                                <w:bCs/>
                              </w:rPr>
                              <w:t>USERS OF FUND (Dunia Usaha)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3" style="position:absolute;margin-left:267.7pt;margin-top:2.65pt;width:127.9pt;height:48.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">
                <v:path arrowok="t"/>
                <v:textbox>
                  <w:txbxContent>
                    <w:p w14:paraId="4FBFB46C" w14:textId="77777777" w:rsidR="00737198" w:rsidRPr="00B05170" w:rsidRDefault="00737198" w:rsidP="00B05170">
                      <w:pPr>
                        <w:jc w:val="center"/>
                        <w:rPr>
                          <w:b/>
                          <w:bCs/>
                        </w:rPr>
                      </w:pPr>
                      <w:r>
                        <w:rPr>
                          <w:b/>
                          <w:bCs/>
                        </w:rPr>
                        <w:t>USERS OF FUND (Dunia Usaha)</w:t>
                      </w:r>
                    </w:p>
                  </w:txbxContent>
                </v:textbox>
              </v:oval>
            </w:pict>
          </mc:Fallback>
        </mc:AlternateContent>
      </w:r>
    </w:p>
    <w:p w14:paraId="6775A9E6" w14:textId="77777777" w:rsidR="00213BD7" w:rsidRDefault="00213BD7" w:rsidP="0086680C">
      <w:pPr>
        <w:spacing w:after="0" w:line="240" w:lineRule="auto"/>
        <w:rPr>
          <w:rFonts w:ascii="Times New Roman" w:hAnsi="Times New Roman" w:cs="Times New Roman"/>
          <w:b/>
          <w:sz w:val="24"/>
          <w:szCs w:val="24"/>
          <w:lang w:val="en-ID"/>
        </w:rPr>
      </w:pPr>
    </w:p>
    <w:p w14:paraId="2803D44B" w14:textId="77777777" w:rsidR="00213BD7" w:rsidRDefault="00213BD7" w:rsidP="0086680C">
      <w:pPr>
        <w:spacing w:after="0" w:line="240" w:lineRule="auto"/>
        <w:rPr>
          <w:rFonts w:ascii="Times New Roman" w:hAnsi="Times New Roman" w:cs="Times New Roman"/>
          <w:b/>
          <w:sz w:val="24"/>
          <w:szCs w:val="24"/>
          <w:lang w:val="en-ID"/>
        </w:rPr>
      </w:pPr>
    </w:p>
    <w:p w14:paraId="35F3FEC3" w14:textId="77777777" w:rsidR="00213BD7" w:rsidRDefault="00213BD7" w:rsidP="0086680C">
      <w:pPr>
        <w:spacing w:after="0" w:line="240" w:lineRule="auto"/>
        <w:rPr>
          <w:rFonts w:ascii="Times New Roman" w:hAnsi="Times New Roman" w:cs="Times New Roman"/>
          <w:b/>
          <w:sz w:val="24"/>
          <w:szCs w:val="24"/>
          <w:lang w:val="en-ID"/>
        </w:rPr>
      </w:pPr>
    </w:p>
    <w:p w14:paraId="6C815D8C" w14:textId="77777777" w:rsidR="00577661" w:rsidRPr="00577661" w:rsidRDefault="00577661" w:rsidP="0059441D">
      <w:pPr>
        <w:spacing w:after="0" w:line="480" w:lineRule="auto"/>
        <w:jc w:val="center"/>
        <w:rPr>
          <w:rFonts w:ascii="Times New Roman" w:hAnsi="Times New Roman" w:cs="Times New Roman"/>
          <w:sz w:val="24"/>
          <w:szCs w:val="24"/>
          <w:lang w:val="en-ID"/>
        </w:rPr>
      </w:pPr>
      <w:r w:rsidRPr="00577661">
        <w:rPr>
          <w:rFonts w:ascii="Times New Roman" w:hAnsi="Times New Roman" w:cs="Times New Roman"/>
          <w:sz w:val="24"/>
          <w:szCs w:val="24"/>
          <w:lang w:val="en-ID"/>
        </w:rPr>
        <w:t>Gambar 4.3</w:t>
      </w:r>
    </w:p>
    <w:p w14:paraId="614EE27C" w14:textId="77777777" w:rsidR="006C1ABF" w:rsidRDefault="00086B6F" w:rsidP="006C1ABF">
      <w:pPr>
        <w:spacing w:after="0" w:line="48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Skema S</w:t>
      </w:r>
      <w:r w:rsidR="00577661" w:rsidRPr="00577661">
        <w:rPr>
          <w:rFonts w:ascii="Times New Roman" w:hAnsi="Times New Roman" w:cs="Times New Roman"/>
          <w:sz w:val="24"/>
          <w:szCs w:val="24"/>
          <w:lang w:val="en-ID"/>
        </w:rPr>
        <w:t xml:space="preserve">impanan </w:t>
      </w:r>
      <w:r>
        <w:rPr>
          <w:rFonts w:ascii="Times New Roman" w:hAnsi="Times New Roman" w:cs="Times New Roman"/>
          <w:i/>
          <w:sz w:val="24"/>
          <w:szCs w:val="24"/>
          <w:lang w:val="en-ID"/>
        </w:rPr>
        <w:t>W</w:t>
      </w:r>
      <w:r w:rsidR="00577661" w:rsidRPr="00086B6F">
        <w:rPr>
          <w:rFonts w:ascii="Times New Roman" w:hAnsi="Times New Roman" w:cs="Times New Roman"/>
          <w:i/>
          <w:sz w:val="24"/>
          <w:szCs w:val="24"/>
          <w:lang w:val="en-ID"/>
        </w:rPr>
        <w:t>adi’ah</w:t>
      </w:r>
    </w:p>
    <w:p w14:paraId="158E8676" w14:textId="2A539DDE" w:rsidR="00577661" w:rsidRPr="003F123D" w:rsidRDefault="003F123D" w:rsidP="006C1ABF">
      <w:pPr>
        <w:spacing w:after="0" w:line="480" w:lineRule="auto"/>
        <w:rPr>
          <w:rFonts w:ascii="Times New Roman" w:hAnsi="Times New Roman" w:cs="Times New Roman"/>
          <w:sz w:val="24"/>
          <w:szCs w:val="24"/>
          <w:lang w:val="en-ID"/>
        </w:rPr>
      </w:pPr>
      <w:proofErr w:type="gramStart"/>
      <w:r w:rsidRPr="003F123D">
        <w:rPr>
          <w:rFonts w:ascii="Times New Roman" w:hAnsi="Times New Roman" w:cs="Times New Roman"/>
          <w:sz w:val="24"/>
          <w:szCs w:val="24"/>
          <w:lang w:val="en-ID"/>
        </w:rPr>
        <w:t>Keterangan :</w:t>
      </w:r>
      <w:proofErr w:type="gramEnd"/>
    </w:p>
    <w:p w14:paraId="17C9240D" w14:textId="77777777" w:rsidR="003F123D" w:rsidRPr="003F123D" w:rsidRDefault="003F123D" w:rsidP="00E70BA3">
      <w:pPr>
        <w:spacing w:after="0" w:line="480" w:lineRule="auto"/>
        <w:ind w:firstLine="720"/>
        <w:jc w:val="both"/>
        <w:rPr>
          <w:rFonts w:ascii="Times New Roman" w:hAnsi="Times New Roman" w:cs="Times New Roman"/>
          <w:sz w:val="24"/>
          <w:szCs w:val="24"/>
          <w:lang w:val="en-ID"/>
        </w:rPr>
      </w:pPr>
      <w:r w:rsidRPr="003F123D">
        <w:rPr>
          <w:rFonts w:ascii="Times New Roman" w:hAnsi="Times New Roman" w:cs="Times New Roman"/>
          <w:sz w:val="24"/>
          <w:szCs w:val="24"/>
          <w:lang w:val="en-ID"/>
        </w:rPr>
        <w:t xml:space="preserve">Dengan konsep </w:t>
      </w:r>
      <w:r w:rsidRPr="005B1AB5">
        <w:rPr>
          <w:rFonts w:ascii="Times New Roman" w:hAnsi="Times New Roman" w:cs="Times New Roman"/>
          <w:i/>
          <w:sz w:val="24"/>
          <w:szCs w:val="24"/>
          <w:lang w:val="en-ID"/>
        </w:rPr>
        <w:t>wadi’ah</w:t>
      </w:r>
      <w:r w:rsidRPr="003F123D">
        <w:rPr>
          <w:rFonts w:ascii="Times New Roman" w:hAnsi="Times New Roman" w:cs="Times New Roman"/>
          <w:sz w:val="24"/>
          <w:szCs w:val="24"/>
          <w:lang w:val="en-ID"/>
        </w:rPr>
        <w:t xml:space="preserve">, pihak menerima titipan boleh menggunakan dan memanfaatkan uang atau barang yang dititipkan tentunya, pihak KSPPS dalam hal ini mendapatkan bagi hasil dari pengguna </w:t>
      </w:r>
      <w:proofErr w:type="gramStart"/>
      <w:r w:rsidRPr="003F123D">
        <w:rPr>
          <w:rFonts w:ascii="Times New Roman" w:hAnsi="Times New Roman" w:cs="Times New Roman"/>
          <w:sz w:val="24"/>
          <w:szCs w:val="24"/>
          <w:lang w:val="en-ID"/>
        </w:rPr>
        <w:t>dana</w:t>
      </w:r>
      <w:proofErr w:type="gramEnd"/>
      <w:r w:rsidRPr="003F123D">
        <w:rPr>
          <w:rFonts w:ascii="Times New Roman" w:hAnsi="Times New Roman" w:cs="Times New Roman"/>
          <w:sz w:val="24"/>
          <w:szCs w:val="24"/>
          <w:lang w:val="en-ID"/>
        </w:rPr>
        <w:t xml:space="preserve">, KSPPS dapat memberikan </w:t>
      </w:r>
      <w:r w:rsidRPr="003F123D">
        <w:rPr>
          <w:rFonts w:ascii="Times New Roman" w:hAnsi="Times New Roman" w:cs="Times New Roman"/>
          <w:i/>
          <w:sz w:val="24"/>
          <w:szCs w:val="24"/>
          <w:lang w:val="en-ID"/>
        </w:rPr>
        <w:t>insentif</w:t>
      </w:r>
      <w:r w:rsidRPr="003F123D">
        <w:rPr>
          <w:rFonts w:ascii="Times New Roman" w:hAnsi="Times New Roman" w:cs="Times New Roman"/>
          <w:sz w:val="24"/>
          <w:szCs w:val="24"/>
          <w:lang w:val="en-ID"/>
        </w:rPr>
        <w:t xml:space="preserve"> kepada penitip dalam bentuk bonus.</w:t>
      </w:r>
    </w:p>
    <w:p w14:paraId="1A78CFA1" w14:textId="77777777" w:rsidR="00577661" w:rsidRDefault="00577661" w:rsidP="003F123D">
      <w:pPr>
        <w:spacing w:after="0" w:line="480" w:lineRule="auto"/>
        <w:jc w:val="both"/>
        <w:rPr>
          <w:rFonts w:ascii="Times New Roman" w:hAnsi="Times New Roman" w:cs="Times New Roman"/>
          <w:sz w:val="24"/>
          <w:szCs w:val="24"/>
          <w:lang w:val="en-ID"/>
        </w:rPr>
      </w:pPr>
    </w:p>
    <w:p w14:paraId="6DF40162" w14:textId="77777777" w:rsidR="006C1ABF" w:rsidRPr="005411BB" w:rsidRDefault="006C1ABF" w:rsidP="006C1ABF">
      <w:pPr>
        <w:tabs>
          <w:tab w:val="left" w:pos="0"/>
        </w:tabs>
        <w:spacing w:after="0" w:line="480" w:lineRule="auto"/>
        <w:jc w:val="both"/>
        <w:rPr>
          <w:rFonts w:ascii="Times New Roman" w:hAnsi="Times New Roman" w:cs="Times New Roman"/>
          <w:sz w:val="24"/>
          <w:szCs w:val="24"/>
          <w:lang w:val="en-ID"/>
        </w:rPr>
      </w:pPr>
      <w:r w:rsidRPr="005411BB">
        <w:rPr>
          <w:rFonts w:ascii="Times New Roman" w:hAnsi="Times New Roman" w:cs="Times New Roman"/>
          <w:b/>
          <w:bCs/>
          <w:sz w:val="24"/>
          <w:szCs w:val="24"/>
          <w:lang w:val="id-ID"/>
        </w:rPr>
        <w:t xml:space="preserve">Analisis </w:t>
      </w:r>
      <w:r w:rsidRPr="005411BB">
        <w:rPr>
          <w:rFonts w:ascii="Times New Roman" w:hAnsi="Times New Roman" w:cs="Times New Roman"/>
          <w:b/>
          <w:bCs/>
          <w:sz w:val="24"/>
          <w:szCs w:val="24"/>
          <w:lang w:val="en-ID"/>
        </w:rPr>
        <w:t xml:space="preserve">Akad </w:t>
      </w:r>
      <w:r w:rsidRPr="005411BB">
        <w:rPr>
          <w:rFonts w:ascii="Times New Roman" w:hAnsi="Times New Roman" w:cs="Times New Roman"/>
          <w:b/>
          <w:bCs/>
          <w:i/>
          <w:sz w:val="24"/>
          <w:szCs w:val="24"/>
          <w:lang w:val="en-ID"/>
        </w:rPr>
        <w:t>Wadi’ah</w:t>
      </w:r>
      <w:r w:rsidRPr="005411BB">
        <w:rPr>
          <w:rFonts w:ascii="Times New Roman" w:hAnsi="Times New Roman" w:cs="Times New Roman"/>
          <w:b/>
          <w:bCs/>
          <w:sz w:val="24"/>
          <w:szCs w:val="24"/>
          <w:lang w:val="en-ID"/>
        </w:rPr>
        <w:t xml:space="preserve"> Pada  Produk Tabungan Pendidikan di KSPPS Matholi’ul Anwar Karanggeneng Lamongan</w:t>
      </w:r>
      <w:r w:rsidRPr="005411BB">
        <w:rPr>
          <w:rFonts w:ascii="Times New Roman" w:hAnsi="Times New Roman" w:cs="Times New Roman"/>
          <w:sz w:val="24"/>
          <w:szCs w:val="24"/>
          <w:lang w:val="en-ID"/>
        </w:rPr>
        <w:t>.</w:t>
      </w:r>
    </w:p>
    <w:p w14:paraId="44E60AC8" w14:textId="77777777" w:rsidR="006C1ABF" w:rsidRDefault="006C1ABF" w:rsidP="006C1ABF">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 xml:space="preserve">Menurut hasil yang peneliti lakukan di KSPPS Matholi’ul Anwar bahwa simpanan pendidikan adalah simpanan jangka panjang yang bisa diambil sewaktu-waktu pada saat jam kerja sehingga sangat cocok menggunakan 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w:t>
      </w:r>
      <w:r w:rsidRPr="005411BB">
        <w:rPr>
          <w:rFonts w:ascii="Times New Roman" w:hAnsi="Times New Roman" w:cs="Times New Roman"/>
          <w:sz w:val="24"/>
          <w:szCs w:val="24"/>
          <w:lang w:val="id-ID"/>
        </w:rPr>
        <w:lastRenderedPageBreak/>
        <w:t>nisbah bagi hasil yang yang menguntungkan dan halal tetapi dari segi pemberian bonus pihak KSPPS sudah tidak memeberikan bonus lagi kepada nasabah.</w:t>
      </w:r>
    </w:p>
    <w:p w14:paraId="48387000" w14:textId="77777777" w:rsidR="006C1ABF" w:rsidRDefault="006C1ABF" w:rsidP="006C1ABF">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en-ID"/>
        </w:rPr>
        <w:t xml:space="preserve">Dalam pelaksanaan akad </w:t>
      </w:r>
      <w:r w:rsidRPr="005411BB">
        <w:rPr>
          <w:rFonts w:ascii="Times New Roman" w:hAnsi="Times New Roman" w:cs="Times New Roman"/>
          <w:i/>
          <w:sz w:val="24"/>
          <w:szCs w:val="24"/>
          <w:lang w:val="en-ID"/>
        </w:rPr>
        <w:t>wadi’ah</w:t>
      </w:r>
      <w:r w:rsidRPr="005411BB">
        <w:rPr>
          <w:rFonts w:ascii="Times New Roman" w:hAnsi="Times New Roman" w:cs="Times New Roman"/>
          <w:sz w:val="24"/>
          <w:szCs w:val="24"/>
          <w:lang w:val="en-ID"/>
        </w:rPr>
        <w:t xml:space="preserve"> di KSPPS untuk produk simpananya cenderung menggunakan akad wadi’ah, karena untuk meminimalisir </w:t>
      </w:r>
      <w:proofErr w:type="gramStart"/>
      <w:r w:rsidRPr="005411BB">
        <w:rPr>
          <w:rFonts w:ascii="Times New Roman" w:hAnsi="Times New Roman" w:cs="Times New Roman"/>
          <w:sz w:val="24"/>
          <w:szCs w:val="24"/>
          <w:lang w:val="en-ID"/>
        </w:rPr>
        <w:t>apabila  terjadi</w:t>
      </w:r>
      <w:proofErr w:type="gramEnd"/>
      <w:r w:rsidRPr="005411BB">
        <w:rPr>
          <w:rFonts w:ascii="Times New Roman" w:hAnsi="Times New Roman" w:cs="Times New Roman"/>
          <w:sz w:val="24"/>
          <w:szCs w:val="24"/>
          <w:lang w:val="en-ID"/>
        </w:rPr>
        <w:t xml:space="preserve"> sistem bunga (Riba).</w:t>
      </w:r>
    </w:p>
    <w:p w14:paraId="382D8592" w14:textId="77777777" w:rsidR="006C1ABF" w:rsidRDefault="006C1ABF" w:rsidP="006C1ABF">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Standart Operating Procedures (SOP).</w:t>
      </w:r>
      <w:proofErr w:type="gramEnd"/>
      <w:r w:rsidRPr="005411BB">
        <w:rPr>
          <w:rFonts w:ascii="Times New Roman" w:hAnsi="Times New Roman" w:cs="Times New Roman"/>
          <w:sz w:val="24"/>
          <w:szCs w:val="24"/>
          <w:lang w:val="en-ID"/>
        </w:rPr>
        <w:t xml:space="preserve"> Nomor: SMP/SOP/001/REV00 Bidang Simpanan, Tanggal berlaku: 12/07/2019. </w:t>
      </w:r>
      <w:proofErr w:type="gramStart"/>
      <w:r w:rsidRPr="005411BB">
        <w:rPr>
          <w:rFonts w:ascii="Times New Roman" w:hAnsi="Times New Roman" w:cs="Times New Roman"/>
          <w:sz w:val="24"/>
          <w:szCs w:val="24"/>
          <w:lang w:val="en-ID"/>
        </w:rPr>
        <w:t>Ketentuan dan prosedur permohonan pembukaan simpanan, memastikan bahwa ketentuan dan prosedur permohonan pembukaan simpanan berjalan sesuai ketentuan yang berlaku.</w:t>
      </w:r>
      <w:proofErr w:type="gramEnd"/>
    </w:p>
    <w:p w14:paraId="0DAC36C6" w14:textId="77777777" w:rsidR="00D263FC" w:rsidRDefault="00D263FC" w:rsidP="00D263FC">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Kegiatan usaha yang dijalankan di KSPPS Matholi’ul Anwar selaku lembaga keuangan syariah yang menghimpun dana dengan menggunakan akad yang sesuai dengan akad fiqh seperti tabungan yang menggunakan akad</w:t>
      </w:r>
      <w:r w:rsidRPr="005411BB">
        <w:rPr>
          <w:rFonts w:ascii="Times New Roman" w:hAnsi="Times New Roman" w:cs="Times New Roman"/>
          <w:i/>
          <w:sz w:val="24"/>
          <w:szCs w:val="24"/>
          <w:lang w:val="id-ID"/>
        </w:rPr>
        <w:t xml:space="preserve"> wadi’ah.</w:t>
      </w:r>
    </w:p>
    <w:p w14:paraId="22BDFD2F" w14:textId="77777777" w:rsidR="00D263FC" w:rsidRDefault="00D263FC" w:rsidP="00D263FC">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en-ID"/>
        </w:rPr>
        <w:t xml:space="preserve">Penerima titiipan bertanggung jawab atas pengembalian </w:t>
      </w:r>
      <w:proofErr w:type="gramStart"/>
      <w:r w:rsidRPr="005411BB">
        <w:rPr>
          <w:rFonts w:ascii="Times New Roman" w:hAnsi="Times New Roman" w:cs="Times New Roman"/>
          <w:sz w:val="24"/>
          <w:szCs w:val="24"/>
          <w:lang w:val="en-ID"/>
        </w:rPr>
        <w:t>dana</w:t>
      </w:r>
      <w:proofErr w:type="gramEnd"/>
      <w:r w:rsidRPr="005411BB">
        <w:rPr>
          <w:rFonts w:ascii="Times New Roman" w:hAnsi="Times New Roman" w:cs="Times New Roman"/>
          <w:sz w:val="24"/>
          <w:szCs w:val="24"/>
          <w:lang w:val="en-ID"/>
        </w:rPr>
        <w:t xml:space="preserve"> atau barang yang dititipkan. Penerima titipan atau diperbolehkan meminta </w:t>
      </w:r>
      <w:r w:rsidRPr="005411BB">
        <w:rPr>
          <w:rFonts w:ascii="Times New Roman" w:hAnsi="Times New Roman" w:cs="Times New Roman"/>
          <w:i/>
          <w:sz w:val="24"/>
          <w:szCs w:val="24"/>
          <w:lang w:val="en-ID"/>
        </w:rPr>
        <w:t>ujrah</w:t>
      </w:r>
      <w:r w:rsidRPr="005411BB">
        <w:rPr>
          <w:rFonts w:ascii="Times New Roman" w:hAnsi="Times New Roman" w:cs="Times New Roman"/>
          <w:sz w:val="24"/>
          <w:szCs w:val="24"/>
          <w:lang w:val="en-ID"/>
        </w:rPr>
        <w:t xml:space="preserve"> (imbalan atas penitipan barang atau </w:t>
      </w:r>
      <w:proofErr w:type="gramStart"/>
      <w:r w:rsidRPr="005411BB">
        <w:rPr>
          <w:rFonts w:ascii="Times New Roman" w:hAnsi="Times New Roman" w:cs="Times New Roman"/>
          <w:sz w:val="24"/>
          <w:szCs w:val="24"/>
          <w:lang w:val="en-ID"/>
        </w:rPr>
        <w:t>dana</w:t>
      </w:r>
      <w:proofErr w:type="gramEnd"/>
      <w:r w:rsidRPr="005411BB">
        <w:rPr>
          <w:rFonts w:ascii="Times New Roman" w:hAnsi="Times New Roman" w:cs="Times New Roman"/>
          <w:sz w:val="24"/>
          <w:szCs w:val="24"/>
          <w:lang w:val="en-ID"/>
        </w:rPr>
        <w:t xml:space="preserve">). </w:t>
      </w:r>
      <w:proofErr w:type="gramStart"/>
      <w:r w:rsidRPr="005411BB">
        <w:rPr>
          <w:rFonts w:ascii="Times New Roman" w:hAnsi="Times New Roman" w:cs="Times New Roman"/>
          <w:sz w:val="24"/>
          <w:szCs w:val="24"/>
          <w:lang w:val="en-ID"/>
        </w:rPr>
        <w:t>Penerima titipan diperbolehkan memberikan bonus kepada penitip tetapi tidak boleh diperjanjikan diawal dan besarnya tergantung dari perolehan dari penerima titipan.</w:t>
      </w:r>
      <w:proofErr w:type="gramEnd"/>
    </w:p>
    <w:p w14:paraId="22D7D2B7" w14:textId="77777777" w:rsidR="0020060A" w:rsidRDefault="0020060A" w:rsidP="00E9582B">
      <w:pPr>
        <w:spacing w:after="0" w:line="240" w:lineRule="auto"/>
        <w:rPr>
          <w:rFonts w:ascii="Times New Roman" w:hAnsi="Times New Roman" w:cs="Times New Roman"/>
          <w:b/>
          <w:sz w:val="24"/>
          <w:szCs w:val="24"/>
          <w:lang w:val="en-ID"/>
        </w:rPr>
        <w:sectPr w:rsidR="0020060A" w:rsidSect="00213B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39" w:code="9"/>
          <w:pgMar w:top="2268" w:right="1701" w:bottom="1701" w:left="2268" w:header="708" w:footer="708" w:gutter="0"/>
          <w:cols w:space="708"/>
          <w:titlePg/>
          <w:docGrid w:linePitch="360"/>
        </w:sectPr>
      </w:pPr>
    </w:p>
    <w:p w14:paraId="31739D78" w14:textId="77777777" w:rsidR="005411BB" w:rsidRDefault="00E01698"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lastRenderedPageBreak/>
        <w:t xml:space="preserve">Seperti halnya yang dilakukan di KSPPS Matholi’ul Anwar </w:t>
      </w:r>
      <w:r w:rsidR="00E11251" w:rsidRPr="005411BB">
        <w:rPr>
          <w:rFonts w:ascii="Times New Roman" w:hAnsi="Times New Roman" w:cs="Times New Roman"/>
          <w:sz w:val="24"/>
          <w:szCs w:val="24"/>
          <w:lang w:val="en-ID"/>
        </w:rPr>
        <w:t>Simo Sungelebak Kecamatan Karanggeneng Kabupaten Lamongan</w:t>
      </w:r>
      <w:r w:rsidR="00C70C07" w:rsidRPr="005411BB">
        <w:rPr>
          <w:rFonts w:ascii="Times New Roman" w:hAnsi="Times New Roman" w:cs="Times New Roman"/>
          <w:sz w:val="24"/>
          <w:szCs w:val="24"/>
          <w:lang w:val="en-ID"/>
        </w:rPr>
        <w:t xml:space="preserve"> d</w:t>
      </w:r>
      <w:r w:rsidRPr="005411BB">
        <w:rPr>
          <w:rFonts w:ascii="Times New Roman" w:hAnsi="Times New Roman" w:cs="Times New Roman"/>
          <w:sz w:val="24"/>
          <w:szCs w:val="24"/>
          <w:lang w:val="en-ID"/>
        </w:rPr>
        <w:t xml:space="preserve">alam </w:t>
      </w:r>
      <w:r w:rsidR="00C70C07" w:rsidRPr="005411BB">
        <w:rPr>
          <w:rFonts w:ascii="Times New Roman" w:hAnsi="Times New Roman" w:cs="Times New Roman"/>
          <w:sz w:val="24"/>
          <w:szCs w:val="24"/>
          <w:lang w:val="en-ID"/>
        </w:rPr>
        <w:t xml:space="preserve">Tabungan Pendidikan </w:t>
      </w:r>
      <w:r w:rsidRPr="005411BB">
        <w:rPr>
          <w:rFonts w:ascii="Times New Roman" w:hAnsi="Times New Roman" w:cs="Times New Roman"/>
          <w:sz w:val="24"/>
          <w:szCs w:val="24"/>
          <w:lang w:val="en-ID"/>
        </w:rPr>
        <w:t xml:space="preserve">bahwa tabungan dengan menggunakan akad </w:t>
      </w:r>
      <w:r w:rsidRPr="005411BB">
        <w:rPr>
          <w:rFonts w:ascii="Times New Roman" w:hAnsi="Times New Roman" w:cs="Times New Roman"/>
          <w:i/>
          <w:sz w:val="24"/>
          <w:szCs w:val="24"/>
          <w:lang w:val="en-ID"/>
        </w:rPr>
        <w:t>wadi’ah</w:t>
      </w:r>
      <w:r w:rsidR="000C7027" w:rsidRPr="005411BB">
        <w:rPr>
          <w:rFonts w:ascii="Times New Roman" w:hAnsi="Times New Roman" w:cs="Times New Roman"/>
          <w:i/>
          <w:sz w:val="24"/>
          <w:szCs w:val="24"/>
          <w:lang w:val="en-ID"/>
        </w:rPr>
        <w:t xml:space="preserve"> </w:t>
      </w:r>
      <w:r w:rsidR="00C70C07" w:rsidRPr="005411BB">
        <w:rPr>
          <w:rFonts w:ascii="Times New Roman" w:hAnsi="Times New Roman" w:cs="Times New Roman"/>
          <w:sz w:val="24"/>
          <w:szCs w:val="24"/>
          <w:lang w:val="en-ID"/>
        </w:rPr>
        <w:t>ini</w:t>
      </w:r>
      <w:r w:rsidR="000C7027" w:rsidRPr="005411BB">
        <w:rPr>
          <w:rFonts w:ascii="Times New Roman" w:hAnsi="Times New Roman" w:cs="Times New Roman"/>
          <w:sz w:val="24"/>
          <w:szCs w:val="24"/>
          <w:lang w:val="en-ID"/>
        </w:rPr>
        <w:t xml:space="preserve"> </w:t>
      </w:r>
      <w:r w:rsidR="0012330C" w:rsidRPr="005411BB">
        <w:rPr>
          <w:rFonts w:ascii="Times New Roman" w:hAnsi="Times New Roman" w:cs="Times New Roman"/>
          <w:sz w:val="24"/>
          <w:szCs w:val="24"/>
          <w:lang w:val="en-ID"/>
        </w:rPr>
        <w:t>bersifat simpanan.</w:t>
      </w:r>
      <w:proofErr w:type="gramEnd"/>
      <w:r w:rsidR="0012330C" w:rsidRPr="005411BB">
        <w:rPr>
          <w:rFonts w:ascii="Times New Roman" w:hAnsi="Times New Roman" w:cs="Times New Roman"/>
          <w:sz w:val="24"/>
          <w:szCs w:val="24"/>
          <w:lang w:val="en-ID"/>
        </w:rPr>
        <w:t xml:space="preserve"> Dari data yang diperoleh bahwa KSPPS Matholi’ul Anwar telah memberikan penjelasan bahwa pada produk penghimpunan </w:t>
      </w:r>
      <w:proofErr w:type="gramStart"/>
      <w:r w:rsidR="0012330C" w:rsidRPr="005411BB">
        <w:rPr>
          <w:rFonts w:ascii="Times New Roman" w:hAnsi="Times New Roman" w:cs="Times New Roman"/>
          <w:sz w:val="24"/>
          <w:szCs w:val="24"/>
          <w:lang w:val="en-ID"/>
        </w:rPr>
        <w:t>dana</w:t>
      </w:r>
      <w:proofErr w:type="gramEnd"/>
      <w:r w:rsidR="0012330C" w:rsidRPr="005411BB">
        <w:rPr>
          <w:rFonts w:ascii="Times New Roman" w:hAnsi="Times New Roman" w:cs="Times New Roman"/>
          <w:sz w:val="24"/>
          <w:szCs w:val="24"/>
          <w:lang w:val="en-ID"/>
        </w:rPr>
        <w:t xml:space="preserve"> yang diperoleh khususnya </w:t>
      </w:r>
      <w:r w:rsidR="00C70C07" w:rsidRPr="005411BB">
        <w:rPr>
          <w:rFonts w:ascii="Times New Roman" w:hAnsi="Times New Roman" w:cs="Times New Roman"/>
          <w:sz w:val="24"/>
          <w:szCs w:val="24"/>
          <w:lang w:val="en-ID"/>
        </w:rPr>
        <w:t xml:space="preserve">Tabungan Pendidikan </w:t>
      </w:r>
      <w:r w:rsidR="0012330C" w:rsidRPr="005411BB">
        <w:rPr>
          <w:rFonts w:ascii="Times New Roman" w:hAnsi="Times New Roman" w:cs="Times New Roman"/>
          <w:sz w:val="24"/>
          <w:szCs w:val="24"/>
          <w:lang w:val="en-ID"/>
        </w:rPr>
        <w:t xml:space="preserve">memang bersifat simpanan. Dan bank hanya selaku pihak menyimpan </w:t>
      </w:r>
      <w:proofErr w:type="gramStart"/>
      <w:r w:rsidR="0012330C" w:rsidRPr="005411BB">
        <w:rPr>
          <w:rFonts w:ascii="Times New Roman" w:hAnsi="Times New Roman" w:cs="Times New Roman"/>
          <w:sz w:val="24"/>
          <w:szCs w:val="24"/>
          <w:lang w:val="en-ID"/>
        </w:rPr>
        <w:t>dana</w:t>
      </w:r>
      <w:proofErr w:type="gramEnd"/>
      <w:r w:rsidR="0012330C" w:rsidRPr="005411BB">
        <w:rPr>
          <w:rFonts w:ascii="Times New Roman" w:hAnsi="Times New Roman" w:cs="Times New Roman"/>
          <w:sz w:val="24"/>
          <w:szCs w:val="24"/>
          <w:lang w:val="en-ID"/>
        </w:rPr>
        <w:t xml:space="preserve"> ya</w:t>
      </w:r>
      <w:r w:rsidR="009727CD" w:rsidRPr="005411BB">
        <w:rPr>
          <w:rFonts w:ascii="Times New Roman" w:hAnsi="Times New Roman" w:cs="Times New Roman"/>
          <w:sz w:val="24"/>
          <w:szCs w:val="24"/>
          <w:lang w:val="en-ID"/>
        </w:rPr>
        <w:t>ng telah dititipkan oleh anggota</w:t>
      </w:r>
      <w:r w:rsidR="0012330C" w:rsidRPr="005411BB">
        <w:rPr>
          <w:rFonts w:ascii="Times New Roman" w:hAnsi="Times New Roman" w:cs="Times New Roman"/>
          <w:sz w:val="24"/>
          <w:szCs w:val="24"/>
          <w:lang w:val="en-ID"/>
        </w:rPr>
        <w:t>.</w:t>
      </w:r>
    </w:p>
    <w:p w14:paraId="6F9F2306" w14:textId="77777777" w:rsidR="005411BB" w:rsidRDefault="008A3768"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 xml:space="preserve">Akad </w:t>
      </w:r>
      <w:r w:rsidRPr="005411BB">
        <w:rPr>
          <w:rFonts w:ascii="Times New Roman" w:hAnsi="Times New Roman" w:cs="Times New Roman"/>
          <w:i/>
          <w:sz w:val="24"/>
          <w:szCs w:val="24"/>
          <w:lang w:val="en-ID"/>
        </w:rPr>
        <w:t>wadi’ah</w:t>
      </w:r>
      <w:r w:rsidRPr="005411BB">
        <w:rPr>
          <w:rFonts w:ascii="Times New Roman" w:hAnsi="Times New Roman" w:cs="Times New Roman"/>
          <w:sz w:val="24"/>
          <w:szCs w:val="24"/>
          <w:lang w:val="en-ID"/>
        </w:rPr>
        <w:t xml:space="preserve"> disebutkan bahwa simpanan yang bisa diambil kapan saja sesuai kesepakatan.</w:t>
      </w:r>
      <w:proofErr w:type="gramEnd"/>
      <w:r w:rsidRPr="005411BB">
        <w:rPr>
          <w:rFonts w:ascii="Times New Roman" w:hAnsi="Times New Roman" w:cs="Times New Roman"/>
          <w:sz w:val="24"/>
          <w:szCs w:val="24"/>
          <w:lang w:val="en-ID"/>
        </w:rPr>
        <w:t xml:space="preserve"> Mekanisme pada pengambilan </w:t>
      </w:r>
      <w:proofErr w:type="gramStart"/>
      <w:r w:rsidRPr="005411BB">
        <w:rPr>
          <w:rFonts w:ascii="Times New Roman" w:hAnsi="Times New Roman" w:cs="Times New Roman"/>
          <w:sz w:val="24"/>
          <w:szCs w:val="24"/>
          <w:lang w:val="en-ID"/>
        </w:rPr>
        <w:t>dana</w:t>
      </w:r>
      <w:proofErr w:type="gramEnd"/>
      <w:r w:rsidRPr="005411BB">
        <w:rPr>
          <w:rFonts w:ascii="Times New Roman" w:hAnsi="Times New Roman" w:cs="Times New Roman"/>
          <w:sz w:val="24"/>
          <w:szCs w:val="24"/>
          <w:lang w:val="en-ID"/>
        </w:rPr>
        <w:t xml:space="preserve"> tabungan pendidikan ini yaitu saldo dapat diambil sewaktu-waktu saat jam kerja. </w:t>
      </w:r>
      <w:proofErr w:type="gramStart"/>
      <w:r w:rsidRPr="005411BB">
        <w:rPr>
          <w:rFonts w:ascii="Times New Roman" w:hAnsi="Times New Roman" w:cs="Times New Roman"/>
          <w:sz w:val="24"/>
          <w:szCs w:val="24"/>
          <w:lang w:val="en-ID"/>
        </w:rPr>
        <w:t xml:space="preserve">Sehingga bisa dikatakan bahwa produk tabungan pendidikan ini bisa diambil kapan </w:t>
      </w:r>
      <w:r w:rsidR="005B6187" w:rsidRPr="005411BB">
        <w:rPr>
          <w:rFonts w:ascii="Times New Roman" w:hAnsi="Times New Roman" w:cs="Times New Roman"/>
          <w:sz w:val="24"/>
          <w:szCs w:val="24"/>
          <w:lang w:val="en-ID"/>
        </w:rPr>
        <w:t>saja</w:t>
      </w:r>
      <w:r w:rsidRPr="005411BB">
        <w:rPr>
          <w:rFonts w:ascii="Times New Roman" w:hAnsi="Times New Roman" w:cs="Times New Roman"/>
          <w:sz w:val="24"/>
          <w:szCs w:val="24"/>
          <w:lang w:val="en-ID"/>
        </w:rPr>
        <w:t xml:space="preserve"> sesuai kesepakatan.</w:t>
      </w:r>
      <w:proofErr w:type="gramEnd"/>
    </w:p>
    <w:p w14:paraId="20EEAEF1" w14:textId="77777777" w:rsidR="005411BB" w:rsidRDefault="00BB1AA9"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Tabungan Pendidikan</w:t>
      </w:r>
      <w:r w:rsidR="00DB6C98" w:rsidRPr="005411BB">
        <w:rPr>
          <w:rFonts w:ascii="Times New Roman" w:hAnsi="Times New Roman" w:cs="Times New Roman"/>
          <w:sz w:val="24"/>
          <w:szCs w:val="24"/>
          <w:lang w:val="id-ID"/>
        </w:rPr>
        <w:t xml:space="preserve"> adalah simpanan bank/koperasi yang tujuannya untuk memberikan motivasi siswa/siswi untuk mempermudah biaya  SPP atau lainya yang harus dikeluarka</w:t>
      </w:r>
      <w:r w:rsidR="00A16E53" w:rsidRPr="005411BB">
        <w:rPr>
          <w:rFonts w:ascii="Times New Roman" w:hAnsi="Times New Roman" w:cs="Times New Roman"/>
          <w:sz w:val="24"/>
          <w:szCs w:val="24"/>
          <w:lang w:val="id-ID"/>
        </w:rPr>
        <w:t>n saat memasuki bangku</w:t>
      </w:r>
      <w:r w:rsidR="00361CAD" w:rsidRPr="005411BB">
        <w:rPr>
          <w:rFonts w:ascii="Times New Roman" w:hAnsi="Times New Roman" w:cs="Times New Roman"/>
          <w:sz w:val="24"/>
          <w:szCs w:val="24"/>
          <w:lang w:val="id-ID"/>
        </w:rPr>
        <w:t xml:space="preserve"> sekolah. </w:t>
      </w:r>
      <w:proofErr w:type="gramStart"/>
      <w:r w:rsidR="00361CAD" w:rsidRPr="005411BB">
        <w:rPr>
          <w:rFonts w:ascii="Times New Roman" w:hAnsi="Times New Roman" w:cs="Times New Roman"/>
          <w:sz w:val="24"/>
          <w:szCs w:val="24"/>
          <w:lang w:val="en-ID"/>
        </w:rPr>
        <w:t>Pembukaan Tabungan Pen</w:t>
      </w:r>
      <w:r w:rsidR="00A16E53" w:rsidRPr="005411BB">
        <w:rPr>
          <w:rFonts w:ascii="Times New Roman" w:hAnsi="Times New Roman" w:cs="Times New Roman"/>
          <w:sz w:val="24"/>
          <w:szCs w:val="24"/>
          <w:lang w:val="en-ID"/>
        </w:rPr>
        <w:t>didikan dimulai dengan menyiapkan persyaratan administrasi antara calon nasabah dengan pihak koperasi dalam hal ini pegawai bank dan memiliki kerjasama antara pihak bank dengan sekolah.</w:t>
      </w:r>
      <w:proofErr w:type="gramEnd"/>
      <w:r w:rsidR="00A16E53" w:rsidRPr="005411BB">
        <w:rPr>
          <w:rFonts w:ascii="Times New Roman" w:hAnsi="Times New Roman" w:cs="Times New Roman"/>
          <w:sz w:val="24"/>
          <w:szCs w:val="24"/>
          <w:lang w:val="en-ID"/>
        </w:rPr>
        <w:t xml:space="preserve"> Pegawai bank tersebut </w:t>
      </w:r>
      <w:proofErr w:type="gramStart"/>
      <w:r w:rsidR="00A16E53" w:rsidRPr="005411BB">
        <w:rPr>
          <w:rFonts w:ascii="Times New Roman" w:hAnsi="Times New Roman" w:cs="Times New Roman"/>
          <w:sz w:val="24"/>
          <w:szCs w:val="24"/>
          <w:lang w:val="en-ID"/>
        </w:rPr>
        <w:t>akan</w:t>
      </w:r>
      <w:proofErr w:type="gramEnd"/>
      <w:r w:rsidR="00A16E53" w:rsidRPr="005411BB">
        <w:rPr>
          <w:rFonts w:ascii="Times New Roman" w:hAnsi="Times New Roman" w:cs="Times New Roman"/>
          <w:sz w:val="24"/>
          <w:szCs w:val="24"/>
          <w:lang w:val="en-ID"/>
        </w:rPr>
        <w:t xml:space="preserve"> memberikan formulir untuk di isi oleh calon nasabah dan akan memberikan penjelsan yang detail yang berhubungan dengan tabungan tersebut.</w:t>
      </w:r>
    </w:p>
    <w:p w14:paraId="16172AAC" w14:textId="77777777" w:rsidR="005411BB" w:rsidRDefault="00E664A3"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 xml:space="preserve">Produk Tabungan Pendidikan di KSPPS Matholi’ul Anwar menggunakan 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dengan prosedur sebagai berikut : anggota menitipkan kepada pegawai di KSPPS Matholi’ul Anwar kemudian </w:t>
      </w:r>
      <w:r w:rsidR="009C58F9" w:rsidRPr="005411BB">
        <w:rPr>
          <w:rFonts w:ascii="Times New Roman" w:hAnsi="Times New Roman" w:cs="Times New Roman"/>
          <w:sz w:val="24"/>
          <w:szCs w:val="24"/>
          <w:lang w:val="id-ID"/>
        </w:rPr>
        <w:t xml:space="preserve">di masukkan kedalam bukti </w:t>
      </w:r>
      <w:r w:rsidR="009C58F9" w:rsidRPr="005411BB">
        <w:rPr>
          <w:rFonts w:ascii="Times New Roman" w:hAnsi="Times New Roman" w:cs="Times New Roman"/>
          <w:sz w:val="24"/>
          <w:szCs w:val="24"/>
          <w:lang w:val="id-ID"/>
        </w:rPr>
        <w:lastRenderedPageBreak/>
        <w:t xml:space="preserve">setoran. </w:t>
      </w:r>
      <w:proofErr w:type="gramStart"/>
      <w:r w:rsidR="009C58F9" w:rsidRPr="005411BB">
        <w:rPr>
          <w:rFonts w:ascii="Times New Roman" w:hAnsi="Times New Roman" w:cs="Times New Roman"/>
          <w:sz w:val="24"/>
          <w:szCs w:val="24"/>
          <w:lang w:val="en-ID"/>
        </w:rPr>
        <w:t>Yang kemudian pihak KSPPS Matholi’ul Anwar mendapatkan bagi hasil tersebut.</w:t>
      </w:r>
      <w:proofErr w:type="gramEnd"/>
    </w:p>
    <w:p w14:paraId="69E01428" w14:textId="77777777" w:rsidR="005411BB" w:rsidRDefault="00DB6C98" w:rsidP="005411BB">
      <w:pPr>
        <w:spacing w:after="0" w:line="480" w:lineRule="auto"/>
        <w:ind w:firstLine="720"/>
        <w:jc w:val="both"/>
        <w:rPr>
          <w:rFonts w:ascii="Times New Roman" w:hAnsi="Times New Roman" w:cs="Times New Roman"/>
          <w:sz w:val="24"/>
          <w:szCs w:val="24"/>
          <w:lang w:val="id-ID"/>
        </w:rPr>
      </w:pPr>
      <w:proofErr w:type="gramStart"/>
      <w:r w:rsidRPr="005411BB">
        <w:rPr>
          <w:rFonts w:ascii="Times New Roman" w:hAnsi="Times New Roman" w:cs="Times New Roman"/>
          <w:sz w:val="24"/>
          <w:szCs w:val="24"/>
          <w:lang w:val="en-ID"/>
        </w:rPr>
        <w:t xml:space="preserve">KSPPS Matholi’ul Anwar menghimpun dananya menggunakan beberapa </w:t>
      </w:r>
      <w:r w:rsidR="00C910B1" w:rsidRPr="005411BB">
        <w:rPr>
          <w:rFonts w:ascii="Times New Roman" w:hAnsi="Times New Roman" w:cs="Times New Roman"/>
          <w:sz w:val="24"/>
          <w:szCs w:val="24"/>
          <w:lang w:val="en-ID"/>
        </w:rPr>
        <w:t>instrumen</w:t>
      </w:r>
      <w:r w:rsidRPr="005411BB">
        <w:rPr>
          <w:rFonts w:ascii="Times New Roman" w:hAnsi="Times New Roman" w:cs="Times New Roman"/>
          <w:sz w:val="24"/>
          <w:szCs w:val="24"/>
          <w:lang w:val="en-ID"/>
        </w:rPr>
        <w:t>.</w:t>
      </w:r>
      <w:proofErr w:type="gramEnd"/>
      <w:r w:rsidRPr="005411BB">
        <w:rPr>
          <w:rFonts w:ascii="Times New Roman" w:hAnsi="Times New Roman" w:cs="Times New Roman"/>
          <w:sz w:val="24"/>
          <w:szCs w:val="24"/>
          <w:lang w:val="en-ID"/>
        </w:rPr>
        <w:t xml:space="preserve"> </w:t>
      </w:r>
      <w:proofErr w:type="gramStart"/>
      <w:r w:rsidRPr="005411BB">
        <w:rPr>
          <w:rFonts w:ascii="Times New Roman" w:hAnsi="Times New Roman" w:cs="Times New Roman"/>
          <w:sz w:val="24"/>
          <w:szCs w:val="24"/>
          <w:lang w:val="en-ID"/>
        </w:rPr>
        <w:t xml:space="preserve">Salah satunya </w:t>
      </w:r>
      <w:r w:rsidR="00621B60" w:rsidRPr="005411BB">
        <w:rPr>
          <w:rFonts w:ascii="Times New Roman" w:hAnsi="Times New Roman" w:cs="Times New Roman"/>
          <w:sz w:val="24"/>
          <w:szCs w:val="24"/>
          <w:lang w:val="en-ID"/>
        </w:rPr>
        <w:t xml:space="preserve">melalui produk dengan menggunakan akad </w:t>
      </w:r>
      <w:r w:rsidR="00621B60" w:rsidRPr="005411BB">
        <w:rPr>
          <w:rFonts w:ascii="Times New Roman" w:hAnsi="Times New Roman" w:cs="Times New Roman"/>
          <w:i/>
          <w:sz w:val="24"/>
          <w:szCs w:val="24"/>
          <w:lang w:val="en-ID"/>
        </w:rPr>
        <w:t>wadi’ah</w:t>
      </w:r>
      <w:r w:rsidR="00621B60" w:rsidRPr="005411BB">
        <w:rPr>
          <w:rFonts w:ascii="Times New Roman" w:hAnsi="Times New Roman" w:cs="Times New Roman"/>
          <w:sz w:val="24"/>
          <w:szCs w:val="24"/>
          <w:lang w:val="en-ID"/>
        </w:rPr>
        <w:t xml:space="preserve"> pada produk tabungan pendidikan, setiap produk pasti memiliki kelebihan dan kekurangan.</w:t>
      </w:r>
      <w:proofErr w:type="gramEnd"/>
      <w:r w:rsidR="00621B60" w:rsidRPr="005411BB">
        <w:rPr>
          <w:rFonts w:ascii="Times New Roman" w:hAnsi="Times New Roman" w:cs="Times New Roman"/>
          <w:sz w:val="24"/>
          <w:szCs w:val="24"/>
          <w:lang w:val="en-ID"/>
        </w:rPr>
        <w:t xml:space="preserve"> </w:t>
      </w:r>
      <w:proofErr w:type="gramStart"/>
      <w:r w:rsidR="00621B60" w:rsidRPr="005411BB">
        <w:rPr>
          <w:rFonts w:ascii="Times New Roman" w:hAnsi="Times New Roman" w:cs="Times New Roman"/>
          <w:sz w:val="24"/>
          <w:szCs w:val="24"/>
          <w:lang w:val="en-ID"/>
        </w:rPr>
        <w:t>Dengan demikian koperasi mengetahui sejauh mana kualitas yang ditawarkan kepada masyarakat luas.</w:t>
      </w:r>
      <w:proofErr w:type="gramEnd"/>
      <w:r w:rsidR="00621B60" w:rsidRPr="005411BB">
        <w:rPr>
          <w:rFonts w:ascii="Times New Roman" w:hAnsi="Times New Roman" w:cs="Times New Roman"/>
          <w:sz w:val="24"/>
          <w:szCs w:val="24"/>
          <w:lang w:val="en-ID"/>
        </w:rPr>
        <w:t xml:space="preserve"> </w:t>
      </w:r>
      <w:proofErr w:type="gramStart"/>
      <w:r w:rsidR="00621B60" w:rsidRPr="005411BB">
        <w:rPr>
          <w:rFonts w:ascii="Times New Roman" w:hAnsi="Times New Roman" w:cs="Times New Roman"/>
          <w:sz w:val="24"/>
          <w:szCs w:val="24"/>
          <w:lang w:val="en-ID"/>
        </w:rPr>
        <w:t>Agar masyarakat bisa memahami risiko maupun keuntungan lainya yang kemungkinan terjadi pada masing-masing produk tersebut.</w:t>
      </w:r>
      <w:proofErr w:type="gramEnd"/>
    </w:p>
    <w:p w14:paraId="50D2DB8A" w14:textId="54723D7D" w:rsidR="00BB1AA9" w:rsidRPr="005411BB" w:rsidRDefault="00BB1AA9"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en-ID"/>
        </w:rPr>
        <w:t>Ada beberapa kelebihan yang diperoleh dari Tabungan P</w:t>
      </w:r>
      <w:r w:rsidR="006C7BCB" w:rsidRPr="005411BB">
        <w:rPr>
          <w:rFonts w:ascii="Times New Roman" w:hAnsi="Times New Roman" w:cs="Times New Roman"/>
          <w:sz w:val="24"/>
          <w:szCs w:val="24"/>
          <w:lang w:val="en-ID"/>
        </w:rPr>
        <w:t>end</w:t>
      </w:r>
      <w:r w:rsidR="0031697F" w:rsidRPr="005411BB">
        <w:rPr>
          <w:rFonts w:ascii="Times New Roman" w:hAnsi="Times New Roman" w:cs="Times New Roman"/>
          <w:sz w:val="24"/>
          <w:szCs w:val="24"/>
          <w:lang w:val="en-ID"/>
        </w:rPr>
        <w:t xml:space="preserve">idikan </w:t>
      </w:r>
      <w:r w:rsidR="006C7BCB" w:rsidRPr="005411BB">
        <w:rPr>
          <w:rFonts w:ascii="Times New Roman" w:hAnsi="Times New Roman" w:cs="Times New Roman"/>
          <w:sz w:val="24"/>
          <w:szCs w:val="24"/>
          <w:lang w:val="en-ID"/>
        </w:rPr>
        <w:t xml:space="preserve">antara </w:t>
      </w:r>
      <w:proofErr w:type="gramStart"/>
      <w:r w:rsidR="006C7BCB" w:rsidRPr="005411BB">
        <w:rPr>
          <w:rFonts w:ascii="Times New Roman" w:hAnsi="Times New Roman" w:cs="Times New Roman"/>
          <w:sz w:val="24"/>
          <w:szCs w:val="24"/>
          <w:lang w:val="en-ID"/>
        </w:rPr>
        <w:t>lain</w:t>
      </w:r>
      <w:r w:rsidRPr="005411BB">
        <w:rPr>
          <w:rFonts w:ascii="Times New Roman" w:hAnsi="Times New Roman" w:cs="Times New Roman"/>
          <w:sz w:val="24"/>
          <w:szCs w:val="24"/>
          <w:lang w:val="en-ID"/>
        </w:rPr>
        <w:t xml:space="preserve"> :</w:t>
      </w:r>
      <w:proofErr w:type="gramEnd"/>
    </w:p>
    <w:p w14:paraId="443D1D57" w14:textId="77777777" w:rsidR="00BB1AA9" w:rsidRDefault="000D57CF" w:rsidP="00CD4F77">
      <w:pPr>
        <w:pStyle w:val="ListParagraph"/>
        <w:numPr>
          <w:ilvl w:val="0"/>
          <w:numId w:val="40"/>
        </w:numPr>
        <w:spacing w:after="0" w:line="480" w:lineRule="auto"/>
        <w:ind w:left="1560" w:hanging="284"/>
        <w:jc w:val="both"/>
        <w:rPr>
          <w:rFonts w:ascii="Times New Roman" w:hAnsi="Times New Roman" w:cs="Times New Roman"/>
          <w:sz w:val="24"/>
          <w:szCs w:val="24"/>
          <w:lang w:val="en-ID"/>
        </w:rPr>
      </w:pPr>
      <w:r>
        <w:rPr>
          <w:rFonts w:ascii="Times New Roman" w:hAnsi="Times New Roman" w:cs="Times New Roman"/>
          <w:sz w:val="24"/>
          <w:szCs w:val="24"/>
          <w:lang w:val="en-ID"/>
        </w:rPr>
        <w:t>Anggota</w:t>
      </w:r>
      <w:r w:rsidR="00BB1AA9">
        <w:rPr>
          <w:rFonts w:ascii="Times New Roman" w:hAnsi="Times New Roman" w:cs="Times New Roman"/>
          <w:sz w:val="24"/>
          <w:szCs w:val="24"/>
          <w:lang w:val="en-ID"/>
        </w:rPr>
        <w:t xml:space="preserve"> memperoleh jaminan keamanan dananya.</w:t>
      </w:r>
    </w:p>
    <w:p w14:paraId="779B7522" w14:textId="77777777" w:rsidR="00BB1AA9" w:rsidRDefault="00BB1AA9" w:rsidP="00CD4F77">
      <w:pPr>
        <w:pStyle w:val="ListParagraph"/>
        <w:numPr>
          <w:ilvl w:val="0"/>
          <w:numId w:val="40"/>
        </w:numPr>
        <w:spacing w:after="0" w:line="480" w:lineRule="auto"/>
        <w:ind w:left="1560" w:hanging="284"/>
        <w:jc w:val="both"/>
        <w:rPr>
          <w:rFonts w:ascii="Times New Roman" w:hAnsi="Times New Roman" w:cs="Times New Roman"/>
          <w:sz w:val="24"/>
          <w:szCs w:val="24"/>
          <w:lang w:val="en-ID"/>
        </w:rPr>
      </w:pPr>
      <w:r>
        <w:rPr>
          <w:rFonts w:ascii="Times New Roman" w:hAnsi="Times New Roman" w:cs="Times New Roman"/>
          <w:sz w:val="24"/>
          <w:szCs w:val="24"/>
          <w:lang w:val="en-ID"/>
        </w:rPr>
        <w:t>Bank tidak mengenakan beban administrasi pembukaan rekening dan administrasi bulanan</w:t>
      </w:r>
      <w:r w:rsidR="003C1115">
        <w:rPr>
          <w:rFonts w:ascii="Times New Roman" w:hAnsi="Times New Roman" w:cs="Times New Roman"/>
          <w:sz w:val="24"/>
          <w:szCs w:val="24"/>
          <w:lang w:val="en-ID"/>
        </w:rPr>
        <w:t>, keadaan ini dirasa sangat bermanfaat dan sangat membantu bagi nasabah yang membutuhkan waktu lama untuk menabung.</w:t>
      </w:r>
    </w:p>
    <w:p w14:paraId="21E99416" w14:textId="77777777" w:rsidR="003C1115" w:rsidRDefault="00E32519" w:rsidP="00CD4F77">
      <w:pPr>
        <w:pStyle w:val="ListParagraph"/>
        <w:numPr>
          <w:ilvl w:val="0"/>
          <w:numId w:val="40"/>
        </w:numPr>
        <w:spacing w:after="0" w:line="480" w:lineRule="auto"/>
        <w:ind w:left="1418" w:hanging="284"/>
        <w:jc w:val="both"/>
        <w:rPr>
          <w:rFonts w:ascii="Times New Roman" w:hAnsi="Times New Roman" w:cs="Times New Roman"/>
          <w:sz w:val="24"/>
          <w:szCs w:val="24"/>
          <w:lang w:val="en-ID"/>
        </w:rPr>
      </w:pPr>
      <w:r>
        <w:rPr>
          <w:rFonts w:ascii="Times New Roman" w:hAnsi="Times New Roman" w:cs="Times New Roman"/>
          <w:sz w:val="24"/>
          <w:szCs w:val="24"/>
          <w:lang w:val="en-ID"/>
        </w:rPr>
        <w:t>Anggota</w:t>
      </w:r>
      <w:r w:rsidR="003C1115">
        <w:rPr>
          <w:rFonts w:ascii="Times New Roman" w:hAnsi="Times New Roman" w:cs="Times New Roman"/>
          <w:sz w:val="24"/>
          <w:szCs w:val="24"/>
          <w:lang w:val="en-ID"/>
        </w:rPr>
        <w:t xml:space="preserve"> dapat menarik dananya sewaktu-waktu apabila dibutuhkan sesuai dengan kete</w:t>
      </w:r>
      <w:r>
        <w:rPr>
          <w:rFonts w:ascii="Times New Roman" w:hAnsi="Times New Roman" w:cs="Times New Roman"/>
          <w:sz w:val="24"/>
          <w:szCs w:val="24"/>
          <w:lang w:val="en-ID"/>
        </w:rPr>
        <w:t xml:space="preserve">ntuan dari </w:t>
      </w:r>
      <w:r w:rsidRPr="00E32519">
        <w:rPr>
          <w:rFonts w:ascii="Times New Roman" w:hAnsi="Times New Roman" w:cs="Times New Roman"/>
          <w:i/>
          <w:sz w:val="24"/>
          <w:szCs w:val="24"/>
          <w:lang w:val="en-ID"/>
        </w:rPr>
        <w:t>wadi’ah</w:t>
      </w:r>
      <w:r>
        <w:rPr>
          <w:rFonts w:ascii="Times New Roman" w:hAnsi="Times New Roman" w:cs="Times New Roman"/>
          <w:sz w:val="24"/>
          <w:szCs w:val="24"/>
          <w:lang w:val="en-ID"/>
        </w:rPr>
        <w:t xml:space="preserve"> </w:t>
      </w:r>
      <w:r w:rsidR="003C1115">
        <w:rPr>
          <w:rFonts w:ascii="Times New Roman" w:hAnsi="Times New Roman" w:cs="Times New Roman"/>
          <w:sz w:val="24"/>
          <w:szCs w:val="24"/>
          <w:lang w:val="en-ID"/>
        </w:rPr>
        <w:t xml:space="preserve">yaitu penerima titipan harus siap bila pemilik </w:t>
      </w:r>
      <w:proofErr w:type="gramStart"/>
      <w:r w:rsidR="003C1115">
        <w:rPr>
          <w:rFonts w:ascii="Times New Roman" w:hAnsi="Times New Roman" w:cs="Times New Roman"/>
          <w:sz w:val="24"/>
          <w:szCs w:val="24"/>
          <w:lang w:val="en-ID"/>
        </w:rPr>
        <w:t>dana</w:t>
      </w:r>
      <w:proofErr w:type="gramEnd"/>
      <w:r w:rsidR="003C1115">
        <w:rPr>
          <w:rFonts w:ascii="Times New Roman" w:hAnsi="Times New Roman" w:cs="Times New Roman"/>
          <w:sz w:val="24"/>
          <w:szCs w:val="24"/>
          <w:lang w:val="en-ID"/>
        </w:rPr>
        <w:t xml:space="preserve"> mengambil kembali dananya tersebut baik sebagian maupun keseluruhan.</w:t>
      </w:r>
    </w:p>
    <w:p w14:paraId="18E2D7DA" w14:textId="77777777" w:rsidR="003C1115" w:rsidRDefault="003C1115" w:rsidP="00CD4F77">
      <w:pPr>
        <w:pStyle w:val="ListParagraph"/>
        <w:numPr>
          <w:ilvl w:val="0"/>
          <w:numId w:val="40"/>
        </w:numPr>
        <w:spacing w:after="0" w:line="480" w:lineRule="auto"/>
        <w:ind w:left="1418" w:hanging="284"/>
        <w:jc w:val="both"/>
        <w:rPr>
          <w:rFonts w:ascii="Times New Roman" w:hAnsi="Times New Roman" w:cs="Times New Roman"/>
          <w:sz w:val="24"/>
          <w:szCs w:val="24"/>
          <w:lang w:val="en-ID"/>
        </w:rPr>
      </w:pPr>
      <w:r>
        <w:rPr>
          <w:rFonts w:ascii="Times New Roman" w:hAnsi="Times New Roman" w:cs="Times New Roman"/>
          <w:sz w:val="24"/>
          <w:szCs w:val="24"/>
          <w:lang w:val="en-ID"/>
        </w:rPr>
        <w:t>Dana simpanan dijamin oleh lembaga penjamin simpanan.</w:t>
      </w:r>
    </w:p>
    <w:p w14:paraId="517F8117" w14:textId="77777777" w:rsidR="00621B60" w:rsidRPr="009C58F9" w:rsidRDefault="009C58F9" w:rsidP="00BE25C6">
      <w:pPr>
        <w:tabs>
          <w:tab w:val="left" w:pos="567"/>
        </w:tabs>
        <w:spacing w:after="0" w:line="480" w:lineRule="auto"/>
        <w:ind w:left="1418" w:hanging="284"/>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31697F" w:rsidRPr="009C58F9">
        <w:rPr>
          <w:rFonts w:ascii="Times New Roman" w:hAnsi="Times New Roman" w:cs="Times New Roman"/>
          <w:sz w:val="24"/>
          <w:szCs w:val="24"/>
          <w:lang w:val="en-ID"/>
        </w:rPr>
        <w:t xml:space="preserve">Adapun </w:t>
      </w:r>
      <w:r w:rsidR="006C7BCB" w:rsidRPr="009C58F9">
        <w:rPr>
          <w:rFonts w:ascii="Times New Roman" w:hAnsi="Times New Roman" w:cs="Times New Roman"/>
          <w:sz w:val="24"/>
          <w:szCs w:val="24"/>
          <w:lang w:val="en-ID"/>
        </w:rPr>
        <w:t>Kekurangan dari</w:t>
      </w:r>
      <w:r w:rsidR="00BA1420" w:rsidRPr="009C58F9">
        <w:rPr>
          <w:rFonts w:ascii="Times New Roman" w:hAnsi="Times New Roman" w:cs="Times New Roman"/>
          <w:sz w:val="24"/>
          <w:szCs w:val="24"/>
          <w:lang w:val="en-ID"/>
        </w:rPr>
        <w:t xml:space="preserve"> Tabun</w:t>
      </w:r>
      <w:r w:rsidR="009727CD" w:rsidRPr="009C58F9">
        <w:rPr>
          <w:rFonts w:ascii="Times New Roman" w:hAnsi="Times New Roman" w:cs="Times New Roman"/>
          <w:sz w:val="24"/>
          <w:szCs w:val="24"/>
          <w:lang w:val="en-ID"/>
        </w:rPr>
        <w:t>gan Pendidikan</w:t>
      </w:r>
      <w:r w:rsidR="006C7BCB" w:rsidRPr="009C58F9">
        <w:rPr>
          <w:rFonts w:ascii="Times New Roman" w:hAnsi="Times New Roman" w:cs="Times New Roman"/>
          <w:sz w:val="24"/>
          <w:szCs w:val="24"/>
          <w:lang w:val="en-ID"/>
        </w:rPr>
        <w:t xml:space="preserve"> </w:t>
      </w:r>
      <w:r w:rsidR="0031697F" w:rsidRPr="009C58F9">
        <w:rPr>
          <w:rFonts w:ascii="Times New Roman" w:hAnsi="Times New Roman" w:cs="Times New Roman"/>
          <w:sz w:val="24"/>
          <w:szCs w:val="24"/>
          <w:lang w:val="en-ID"/>
        </w:rPr>
        <w:t xml:space="preserve">antara </w:t>
      </w:r>
      <w:proofErr w:type="gramStart"/>
      <w:r w:rsidR="0031697F" w:rsidRPr="009C58F9">
        <w:rPr>
          <w:rFonts w:ascii="Times New Roman" w:hAnsi="Times New Roman" w:cs="Times New Roman"/>
          <w:sz w:val="24"/>
          <w:szCs w:val="24"/>
          <w:lang w:val="en-ID"/>
        </w:rPr>
        <w:t>lain :</w:t>
      </w:r>
      <w:proofErr w:type="gramEnd"/>
    </w:p>
    <w:p w14:paraId="2388205B" w14:textId="77777777" w:rsidR="00BA1420" w:rsidRDefault="0031697F" w:rsidP="00CD4F77">
      <w:pPr>
        <w:pStyle w:val="ListParagraph"/>
        <w:numPr>
          <w:ilvl w:val="0"/>
          <w:numId w:val="45"/>
        </w:numPr>
        <w:tabs>
          <w:tab w:val="left" w:pos="567"/>
        </w:tabs>
        <w:spacing w:after="0" w:line="480" w:lineRule="auto"/>
        <w:ind w:left="1701" w:hanging="283"/>
        <w:jc w:val="both"/>
        <w:rPr>
          <w:rFonts w:ascii="Times New Roman" w:hAnsi="Times New Roman" w:cs="Times New Roman"/>
          <w:sz w:val="24"/>
          <w:szCs w:val="24"/>
          <w:lang w:val="en-ID"/>
        </w:rPr>
      </w:pPr>
      <w:r>
        <w:rPr>
          <w:rFonts w:ascii="Times New Roman" w:hAnsi="Times New Roman" w:cs="Times New Roman"/>
          <w:sz w:val="24"/>
          <w:szCs w:val="24"/>
          <w:lang w:val="en-ID"/>
        </w:rPr>
        <w:t>A</w:t>
      </w:r>
      <w:r w:rsidR="00E32519">
        <w:rPr>
          <w:rFonts w:ascii="Times New Roman" w:hAnsi="Times New Roman" w:cs="Times New Roman"/>
          <w:sz w:val="24"/>
          <w:szCs w:val="24"/>
          <w:lang w:val="en-ID"/>
        </w:rPr>
        <w:t>nggota</w:t>
      </w:r>
      <w:r w:rsidR="00BA1420" w:rsidRPr="009727CD">
        <w:rPr>
          <w:rFonts w:ascii="Times New Roman" w:hAnsi="Times New Roman" w:cs="Times New Roman"/>
          <w:sz w:val="24"/>
          <w:szCs w:val="24"/>
          <w:lang w:val="en-ID"/>
        </w:rPr>
        <w:t xml:space="preserve"> tidak memperoleh ATM</w:t>
      </w:r>
      <w:r w:rsidR="00E32519">
        <w:rPr>
          <w:rFonts w:ascii="Times New Roman" w:hAnsi="Times New Roman" w:cs="Times New Roman"/>
          <w:sz w:val="24"/>
          <w:szCs w:val="24"/>
          <w:lang w:val="en-ID"/>
        </w:rPr>
        <w:t>.</w:t>
      </w:r>
    </w:p>
    <w:p w14:paraId="384E0419" w14:textId="77777777" w:rsidR="00621B60" w:rsidRDefault="00621B60" w:rsidP="00CD4F77">
      <w:pPr>
        <w:pStyle w:val="ListParagraph"/>
        <w:numPr>
          <w:ilvl w:val="0"/>
          <w:numId w:val="45"/>
        </w:numPr>
        <w:tabs>
          <w:tab w:val="left" w:pos="567"/>
        </w:tabs>
        <w:spacing w:after="0" w:line="480" w:lineRule="auto"/>
        <w:ind w:left="1701" w:hanging="283"/>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Pihak KSPPS Matholi’ul Anwar</w:t>
      </w:r>
      <w:r w:rsidR="003C1133">
        <w:rPr>
          <w:rFonts w:ascii="Times New Roman" w:hAnsi="Times New Roman" w:cs="Times New Roman"/>
          <w:sz w:val="24"/>
          <w:szCs w:val="24"/>
          <w:lang w:val="en-ID"/>
        </w:rPr>
        <w:t xml:space="preserve"> </w:t>
      </w:r>
      <w:r>
        <w:rPr>
          <w:rFonts w:ascii="Times New Roman" w:hAnsi="Times New Roman" w:cs="Times New Roman"/>
          <w:sz w:val="24"/>
          <w:szCs w:val="24"/>
          <w:lang w:val="en-ID"/>
        </w:rPr>
        <w:t>belum memberikan bonus terkait produk tabungan pendidikan.</w:t>
      </w:r>
    </w:p>
    <w:p w14:paraId="4EFEF0BA" w14:textId="6B444A12" w:rsidR="00BE06AD" w:rsidRPr="00785D61" w:rsidRDefault="00327B8B" w:rsidP="005411BB">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Dari hasil mengenai</w:t>
      </w:r>
      <w:r w:rsidR="00C76202" w:rsidRPr="005411BB">
        <w:rPr>
          <w:rFonts w:ascii="Times New Roman" w:hAnsi="Times New Roman" w:cs="Times New Roman"/>
          <w:sz w:val="24"/>
          <w:szCs w:val="24"/>
          <w:lang w:val="id-ID"/>
        </w:rPr>
        <w:t xml:space="preserve"> dampak</w:t>
      </w:r>
      <w:r w:rsidRPr="005411BB">
        <w:rPr>
          <w:rFonts w:ascii="Times New Roman" w:hAnsi="Times New Roman" w:cs="Times New Roman"/>
          <w:sz w:val="24"/>
          <w:szCs w:val="24"/>
          <w:lang w:val="id-ID"/>
        </w:rPr>
        <w:t xml:space="preserve"> i</w:t>
      </w:r>
      <w:r w:rsidR="00BE06AD" w:rsidRPr="005411BB">
        <w:rPr>
          <w:rFonts w:ascii="Times New Roman" w:hAnsi="Times New Roman" w:cs="Times New Roman"/>
          <w:sz w:val="24"/>
          <w:szCs w:val="24"/>
          <w:lang w:val="id-ID"/>
        </w:rPr>
        <w:t xml:space="preserve">mplementasi akad </w:t>
      </w:r>
      <w:r w:rsidR="00BE06AD" w:rsidRPr="005411BB">
        <w:rPr>
          <w:rFonts w:ascii="Times New Roman" w:hAnsi="Times New Roman" w:cs="Times New Roman"/>
          <w:i/>
          <w:sz w:val="24"/>
          <w:szCs w:val="24"/>
          <w:lang w:val="id-ID"/>
        </w:rPr>
        <w:t>wadi’ah</w:t>
      </w:r>
      <w:r w:rsidR="00BE06AD" w:rsidRPr="005411BB">
        <w:rPr>
          <w:rFonts w:ascii="Times New Roman" w:hAnsi="Times New Roman" w:cs="Times New Roman"/>
          <w:sz w:val="24"/>
          <w:szCs w:val="24"/>
          <w:lang w:val="id-ID"/>
        </w:rPr>
        <w:t xml:space="preserve"> pada tabungan pendidikan  di KSPPS Matholi’ul Anwar </w:t>
      </w:r>
      <w:r w:rsidR="00CE1C59" w:rsidRPr="005411BB">
        <w:rPr>
          <w:rFonts w:ascii="Times New Roman" w:hAnsi="Times New Roman" w:cs="Times New Roman"/>
          <w:sz w:val="24"/>
          <w:szCs w:val="24"/>
          <w:lang w:val="id-ID"/>
        </w:rPr>
        <w:t>Simo Sungelebak Kecataman Karanggeneng Kabupaten Lamongan</w:t>
      </w:r>
      <w:r w:rsidR="00BD5340" w:rsidRPr="005411BB">
        <w:rPr>
          <w:rFonts w:ascii="Times New Roman" w:hAnsi="Times New Roman" w:cs="Times New Roman"/>
          <w:sz w:val="24"/>
          <w:szCs w:val="24"/>
          <w:lang w:val="id-ID"/>
        </w:rPr>
        <w:t xml:space="preserve"> </w:t>
      </w:r>
      <w:r w:rsidR="00B90CA9" w:rsidRPr="005411BB">
        <w:rPr>
          <w:rFonts w:ascii="Times New Roman" w:hAnsi="Times New Roman" w:cs="Times New Roman"/>
          <w:sz w:val="24"/>
          <w:szCs w:val="24"/>
          <w:lang w:val="id-ID"/>
        </w:rPr>
        <w:t>memberikan dampak yang sangat besar terhadap kemajuan siswa-siswi untuk menuju masa depan yang lebih cerah</w:t>
      </w:r>
      <w:r w:rsidR="00B744B6" w:rsidRPr="005411BB">
        <w:rPr>
          <w:rFonts w:ascii="Times New Roman" w:hAnsi="Times New Roman" w:cs="Times New Roman"/>
          <w:sz w:val="24"/>
          <w:szCs w:val="24"/>
          <w:lang w:val="id-ID"/>
        </w:rPr>
        <w:t xml:space="preserve"> dan dapat menumbuhkan minat menabung siswa </w:t>
      </w:r>
      <w:r w:rsidR="00B90CA9" w:rsidRPr="005411BB">
        <w:rPr>
          <w:rFonts w:ascii="Times New Roman" w:hAnsi="Times New Roman" w:cs="Times New Roman"/>
          <w:sz w:val="24"/>
          <w:szCs w:val="24"/>
          <w:lang w:val="id-ID"/>
        </w:rPr>
        <w:t xml:space="preserve"> serta membantu wali murid untuk meringankan beban ekonomi </w:t>
      </w:r>
      <w:r w:rsidR="00CE1C59" w:rsidRPr="005411BB">
        <w:rPr>
          <w:rFonts w:ascii="Times New Roman" w:hAnsi="Times New Roman" w:cs="Times New Roman"/>
          <w:sz w:val="24"/>
          <w:szCs w:val="24"/>
          <w:lang w:val="id-ID"/>
        </w:rPr>
        <w:t>dalam membayar kebutuhan pendidikan anaknya</w:t>
      </w:r>
      <w:r w:rsidR="00B90CA9" w:rsidRPr="005411BB">
        <w:rPr>
          <w:rFonts w:ascii="Times New Roman" w:hAnsi="Times New Roman" w:cs="Times New Roman"/>
          <w:sz w:val="24"/>
          <w:szCs w:val="24"/>
          <w:lang w:val="id-ID"/>
        </w:rPr>
        <w:t>, dengan begitu siswa-siswi dapat belajar dengan mudah dan nyaman</w:t>
      </w:r>
      <w:r w:rsidR="00321780" w:rsidRPr="005411BB">
        <w:rPr>
          <w:rFonts w:ascii="Times New Roman" w:hAnsi="Times New Roman" w:cs="Times New Roman"/>
          <w:sz w:val="24"/>
          <w:szCs w:val="24"/>
          <w:lang w:val="id-ID"/>
        </w:rPr>
        <w:t xml:space="preserve"> selain itu dampak yang dirasakan yang lain yaitu dapat memberikan keamanan kepada siswa tentang keungan sehingga wali</w:t>
      </w:r>
      <w:r w:rsidR="00AF3325" w:rsidRPr="005411BB">
        <w:rPr>
          <w:rFonts w:ascii="Times New Roman" w:hAnsi="Times New Roman" w:cs="Times New Roman"/>
          <w:sz w:val="24"/>
          <w:szCs w:val="24"/>
          <w:lang w:val="id-ID"/>
        </w:rPr>
        <w:t xml:space="preserve"> </w:t>
      </w:r>
      <w:r w:rsidR="00321780" w:rsidRPr="005411BB">
        <w:rPr>
          <w:rFonts w:ascii="Times New Roman" w:hAnsi="Times New Roman" w:cs="Times New Roman"/>
          <w:sz w:val="24"/>
          <w:szCs w:val="24"/>
          <w:lang w:val="id-ID"/>
        </w:rPr>
        <w:t>murid tidak perlu merasa resah lagi</w:t>
      </w:r>
      <w:r w:rsidR="00B90CA9" w:rsidRPr="005411BB">
        <w:rPr>
          <w:rFonts w:ascii="Times New Roman" w:hAnsi="Times New Roman" w:cs="Times New Roman"/>
          <w:sz w:val="24"/>
          <w:szCs w:val="24"/>
          <w:lang w:val="id-ID"/>
        </w:rPr>
        <w:t xml:space="preserve">. </w:t>
      </w:r>
      <w:r w:rsidR="00B90CA9" w:rsidRPr="00785D61">
        <w:rPr>
          <w:rFonts w:ascii="Times New Roman" w:hAnsi="Times New Roman" w:cs="Times New Roman"/>
          <w:sz w:val="24"/>
          <w:szCs w:val="24"/>
          <w:lang w:val="id-ID"/>
        </w:rPr>
        <w:t>Serta</w:t>
      </w:r>
      <w:r w:rsidR="00CE1C59" w:rsidRPr="00785D61">
        <w:rPr>
          <w:rFonts w:ascii="Times New Roman" w:hAnsi="Times New Roman" w:cs="Times New Roman"/>
          <w:sz w:val="24"/>
          <w:szCs w:val="24"/>
          <w:lang w:val="id-ID"/>
        </w:rPr>
        <w:t xml:space="preserve"> produk pendidikan ini dapat membantu meningkatkan</w:t>
      </w:r>
      <w:r w:rsidR="00B90CA9" w:rsidRPr="00785D61">
        <w:rPr>
          <w:rFonts w:ascii="Times New Roman" w:hAnsi="Times New Roman" w:cs="Times New Roman"/>
          <w:sz w:val="24"/>
          <w:szCs w:val="24"/>
          <w:lang w:val="id-ID"/>
        </w:rPr>
        <w:t xml:space="preserve"> minat masyarakat dalam melakukan transaksi </w:t>
      </w:r>
      <w:r w:rsidR="00CE1C59" w:rsidRPr="00785D61">
        <w:rPr>
          <w:rFonts w:ascii="Times New Roman" w:hAnsi="Times New Roman" w:cs="Times New Roman"/>
          <w:sz w:val="24"/>
          <w:szCs w:val="24"/>
          <w:lang w:val="id-ID"/>
        </w:rPr>
        <w:t>di KSPPS Matholi’ul Anwar sehingga secara tidak langsung terlaksananaya strategi promosi di lingkungkan masyarakat untuk meningkatkan jumlah nasabah di KSPPS Matholi’ul Anwar Simo Sungelebak Kecataman Karanggeneng Kabupaten Lamongan.</w:t>
      </w:r>
    </w:p>
    <w:p w14:paraId="7D476223" w14:textId="5FF4FB49" w:rsidR="0020060A" w:rsidRPr="00785D61" w:rsidRDefault="0020060A" w:rsidP="005411BB">
      <w:pPr>
        <w:pStyle w:val="ListParagraph"/>
        <w:numPr>
          <w:ilvl w:val="3"/>
          <w:numId w:val="24"/>
        </w:numPr>
        <w:tabs>
          <w:tab w:val="left" w:pos="142"/>
        </w:tabs>
        <w:spacing w:after="0" w:line="480" w:lineRule="auto"/>
        <w:ind w:left="284" w:hanging="284"/>
        <w:rPr>
          <w:rFonts w:ascii="Times New Roman" w:hAnsi="Times New Roman" w:cs="Times New Roman"/>
          <w:b/>
          <w:sz w:val="24"/>
          <w:szCs w:val="24"/>
          <w:lang w:val="id-ID"/>
        </w:rPr>
        <w:sectPr w:rsidR="0020060A" w:rsidRPr="00785D61" w:rsidSect="00213BD7">
          <w:footnotePr>
            <w:numRestart w:val="eachSect"/>
          </w:footnotePr>
          <w:pgSz w:w="11907" w:h="16839" w:code="9"/>
          <w:pgMar w:top="2268" w:right="1701" w:bottom="1701" w:left="2268" w:header="708" w:footer="708" w:gutter="0"/>
          <w:cols w:space="708"/>
          <w:titlePg/>
          <w:docGrid w:linePitch="360"/>
        </w:sectPr>
      </w:pPr>
    </w:p>
    <w:p w14:paraId="22F32759" w14:textId="77777777" w:rsidR="00E91031" w:rsidRPr="00785D61" w:rsidRDefault="00E91031" w:rsidP="0020060A">
      <w:pPr>
        <w:spacing w:after="0" w:line="480" w:lineRule="auto"/>
        <w:rPr>
          <w:rFonts w:ascii="Times New Roman" w:hAnsi="Times New Roman" w:cs="Times New Roman"/>
          <w:sz w:val="24"/>
          <w:szCs w:val="24"/>
          <w:lang w:val="id-ID"/>
        </w:rPr>
      </w:pPr>
    </w:p>
    <w:p w14:paraId="65393E19" w14:textId="77777777" w:rsidR="00124144" w:rsidRPr="005411BB" w:rsidRDefault="00124144" w:rsidP="005411BB">
      <w:pPr>
        <w:spacing w:after="0" w:line="480" w:lineRule="auto"/>
        <w:rPr>
          <w:rFonts w:ascii="Times New Roman" w:hAnsi="Times New Roman" w:cs="Times New Roman"/>
          <w:b/>
          <w:sz w:val="24"/>
          <w:szCs w:val="24"/>
          <w:lang w:val="en-ID"/>
        </w:rPr>
      </w:pPr>
      <w:r w:rsidRPr="005411BB">
        <w:rPr>
          <w:rFonts w:ascii="Times New Roman" w:hAnsi="Times New Roman" w:cs="Times New Roman"/>
          <w:b/>
          <w:sz w:val="24"/>
          <w:szCs w:val="24"/>
          <w:lang w:val="en-ID"/>
        </w:rPr>
        <w:t>Kesimpulan</w:t>
      </w:r>
    </w:p>
    <w:p w14:paraId="040652E2" w14:textId="77777777" w:rsidR="0066537D" w:rsidRDefault="00BE06AD" w:rsidP="0066537D">
      <w:pPr>
        <w:spacing w:after="0" w:line="480" w:lineRule="auto"/>
        <w:ind w:firstLine="720"/>
        <w:jc w:val="both"/>
        <w:rPr>
          <w:rFonts w:ascii="Times New Roman" w:hAnsi="Times New Roman" w:cs="Times New Roman"/>
          <w:sz w:val="24"/>
          <w:szCs w:val="24"/>
        </w:rPr>
      </w:pPr>
      <w:r w:rsidRPr="005411BB">
        <w:rPr>
          <w:rFonts w:ascii="Times New Roman" w:hAnsi="Times New Roman" w:cs="Times New Roman"/>
          <w:sz w:val="24"/>
          <w:szCs w:val="24"/>
          <w:lang w:val="id-ID"/>
        </w:rPr>
        <w:t xml:space="preserve">Prosedur yang dijalankan dalam simpanan tabungan pendidikan di KSPPS Matholi’ul Anwar Simo Sungelebak kecamatan karanggeneng kabupaten lamongan dengan 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dimulai dengan menyiapkan persyaratan administrasi antara calon nasabah dengan pihak koperasi dalam hal ini ker</w:t>
      </w:r>
      <w:r w:rsidR="00C06F42" w:rsidRPr="005411BB">
        <w:rPr>
          <w:rFonts w:ascii="Times New Roman" w:hAnsi="Times New Roman" w:cs="Times New Roman"/>
          <w:sz w:val="24"/>
          <w:szCs w:val="24"/>
          <w:lang w:val="id-ID"/>
        </w:rPr>
        <w:t xml:space="preserve">jasama antara pegawai koperasi </w:t>
      </w:r>
      <w:r w:rsidRPr="005411BB">
        <w:rPr>
          <w:rFonts w:ascii="Times New Roman" w:hAnsi="Times New Roman" w:cs="Times New Roman"/>
          <w:sz w:val="24"/>
          <w:szCs w:val="24"/>
          <w:lang w:val="id-ID"/>
        </w:rPr>
        <w:t xml:space="preserve">dan memiliki kerjasama antara pihak bank dengan sekolah. </w:t>
      </w:r>
      <w:r w:rsidRPr="005411BB">
        <w:rPr>
          <w:rFonts w:ascii="Times New Roman" w:hAnsi="Times New Roman" w:cs="Times New Roman"/>
          <w:sz w:val="24"/>
          <w:szCs w:val="24"/>
          <w:lang w:val="en-ID"/>
        </w:rPr>
        <w:t xml:space="preserve">Pegawai koperasi tersebut </w:t>
      </w:r>
      <w:proofErr w:type="gramStart"/>
      <w:r w:rsidRPr="005411BB">
        <w:rPr>
          <w:rFonts w:ascii="Times New Roman" w:hAnsi="Times New Roman" w:cs="Times New Roman"/>
          <w:sz w:val="24"/>
          <w:szCs w:val="24"/>
          <w:lang w:val="en-ID"/>
        </w:rPr>
        <w:t>akan</w:t>
      </w:r>
      <w:proofErr w:type="gramEnd"/>
      <w:r w:rsidRPr="005411BB">
        <w:rPr>
          <w:rFonts w:ascii="Times New Roman" w:hAnsi="Times New Roman" w:cs="Times New Roman"/>
          <w:sz w:val="24"/>
          <w:szCs w:val="24"/>
          <w:lang w:val="en-ID"/>
        </w:rPr>
        <w:t xml:space="preserve"> memberikan </w:t>
      </w:r>
      <w:r w:rsidR="00AC56CB" w:rsidRPr="005411BB">
        <w:rPr>
          <w:rFonts w:ascii="Times New Roman" w:hAnsi="Times New Roman" w:cs="Times New Roman"/>
          <w:sz w:val="24"/>
          <w:szCs w:val="24"/>
          <w:lang w:val="en-ID"/>
        </w:rPr>
        <w:t xml:space="preserve">formulir untuk di isi oleh calon nasabah adapun persyaratannya adalah Melampirkan fotocopy identitas KTP/SIM 1 lembar. </w:t>
      </w:r>
      <w:proofErr w:type="gramStart"/>
      <w:r w:rsidR="00AC56CB" w:rsidRPr="005411BB">
        <w:rPr>
          <w:rFonts w:ascii="Times New Roman" w:hAnsi="Times New Roman" w:cs="Times New Roman"/>
          <w:sz w:val="24"/>
          <w:szCs w:val="24"/>
          <w:lang w:val="en-ID"/>
        </w:rPr>
        <w:t>Mengisi formulir pembukaan anggota.</w:t>
      </w:r>
      <w:proofErr w:type="gramEnd"/>
      <w:r w:rsidR="00AC56CB" w:rsidRPr="005411BB">
        <w:rPr>
          <w:rFonts w:ascii="Times New Roman" w:hAnsi="Times New Roman" w:cs="Times New Roman"/>
          <w:sz w:val="24"/>
          <w:szCs w:val="24"/>
          <w:lang w:val="en-ID"/>
        </w:rPr>
        <w:t xml:space="preserve"> Setoran awal Rp. 5000</w:t>
      </w:r>
      <w:proofErr w:type="gramStart"/>
      <w:r w:rsidR="00AC56CB" w:rsidRPr="005411BB">
        <w:rPr>
          <w:rFonts w:ascii="Times New Roman" w:hAnsi="Times New Roman" w:cs="Times New Roman"/>
          <w:sz w:val="24"/>
          <w:szCs w:val="24"/>
          <w:lang w:val="en-ID"/>
        </w:rPr>
        <w:t>;.</w:t>
      </w:r>
      <w:proofErr w:type="gramEnd"/>
      <w:r w:rsidR="00AC56CB" w:rsidRPr="005411BB">
        <w:rPr>
          <w:rFonts w:ascii="Times New Roman" w:hAnsi="Times New Roman" w:cs="Times New Roman"/>
          <w:sz w:val="24"/>
          <w:szCs w:val="24"/>
          <w:lang w:val="en-ID"/>
        </w:rPr>
        <w:t xml:space="preserve"> Setoran selanjutnya minimum Rp.1000</w:t>
      </w:r>
      <w:proofErr w:type="gramStart"/>
      <w:r w:rsidR="00AC56CB" w:rsidRPr="005411BB">
        <w:rPr>
          <w:rFonts w:ascii="Times New Roman" w:hAnsi="Times New Roman" w:cs="Times New Roman"/>
          <w:sz w:val="24"/>
          <w:szCs w:val="24"/>
          <w:lang w:val="en-ID"/>
        </w:rPr>
        <w:t>;.</w:t>
      </w:r>
      <w:proofErr w:type="gramEnd"/>
      <w:r w:rsidR="00AC56CB" w:rsidRPr="005411BB">
        <w:rPr>
          <w:rFonts w:ascii="Times New Roman" w:hAnsi="Times New Roman" w:cs="Times New Roman"/>
          <w:sz w:val="24"/>
          <w:szCs w:val="24"/>
          <w:lang w:val="en-ID"/>
        </w:rPr>
        <w:t xml:space="preserve"> Biaya administrasi Rp.5.000</w:t>
      </w:r>
      <w:proofErr w:type="gramStart"/>
      <w:r w:rsidR="00AC56CB" w:rsidRPr="005411BB">
        <w:rPr>
          <w:rFonts w:ascii="Times New Roman" w:hAnsi="Times New Roman" w:cs="Times New Roman"/>
          <w:sz w:val="24"/>
          <w:szCs w:val="24"/>
          <w:lang w:val="en-ID"/>
        </w:rPr>
        <w:t>:.</w:t>
      </w:r>
      <w:proofErr w:type="gramEnd"/>
    </w:p>
    <w:p w14:paraId="19B62EC6" w14:textId="01A65DE7" w:rsidR="00D33A81" w:rsidRPr="005411BB" w:rsidRDefault="00AC56CB" w:rsidP="0066537D">
      <w:pPr>
        <w:spacing w:after="0" w:line="480" w:lineRule="auto"/>
        <w:ind w:firstLine="720"/>
        <w:jc w:val="both"/>
        <w:rPr>
          <w:rFonts w:ascii="Times New Roman" w:hAnsi="Times New Roman" w:cs="Times New Roman"/>
          <w:sz w:val="24"/>
          <w:szCs w:val="24"/>
          <w:lang w:val="id-ID"/>
        </w:rPr>
      </w:pPr>
      <w:r w:rsidRPr="005411BB">
        <w:rPr>
          <w:rFonts w:ascii="Times New Roman" w:hAnsi="Times New Roman" w:cs="Times New Roman"/>
          <w:sz w:val="24"/>
          <w:szCs w:val="24"/>
          <w:lang w:val="id-ID"/>
        </w:rPr>
        <w:t>Analisis</w:t>
      </w:r>
      <w:r w:rsidR="00E20890" w:rsidRPr="005411BB">
        <w:rPr>
          <w:rFonts w:ascii="Times New Roman" w:hAnsi="Times New Roman" w:cs="Times New Roman"/>
          <w:sz w:val="24"/>
          <w:szCs w:val="24"/>
          <w:lang w:val="id-ID"/>
        </w:rPr>
        <w:t xml:space="preserve"> </w:t>
      </w:r>
      <w:r w:rsidRPr="005411BB">
        <w:rPr>
          <w:rFonts w:ascii="Times New Roman" w:hAnsi="Times New Roman" w:cs="Times New Roman"/>
          <w:sz w:val="24"/>
          <w:szCs w:val="24"/>
          <w:lang w:val="id-ID"/>
        </w:rPr>
        <w:t xml:space="preserve">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pada produk tabungan pendidikan  dengan 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produk tabungan tersebut di KSPPS Matholi’ul Anwar menggunakan akad </w:t>
      </w:r>
      <w:r w:rsidRPr="005411BB">
        <w:rPr>
          <w:rFonts w:ascii="Times New Roman" w:hAnsi="Times New Roman" w:cs="Times New Roman"/>
          <w:i/>
          <w:sz w:val="24"/>
          <w:szCs w:val="24"/>
          <w:lang w:val="id-ID"/>
        </w:rPr>
        <w:t>wadi’ah</w:t>
      </w:r>
      <w:r w:rsidRPr="005411BB">
        <w:rPr>
          <w:rFonts w:ascii="Times New Roman" w:hAnsi="Times New Roman" w:cs="Times New Roman"/>
          <w:sz w:val="24"/>
          <w:szCs w:val="24"/>
          <w:lang w:val="id-ID"/>
        </w:rPr>
        <w:t xml:space="preserve"> karena pihak koperasi dapat memanfaatkan dana yang dititipan dengan izin pemiliknya dan akan menjamin akan mengembalikan titipan tersebut secara utuh setiap saat.</w:t>
      </w:r>
      <w:r w:rsidR="005411BB">
        <w:rPr>
          <w:rFonts w:ascii="Times New Roman" w:hAnsi="Times New Roman" w:cs="Times New Roman"/>
          <w:sz w:val="24"/>
          <w:szCs w:val="24"/>
          <w:lang w:val="id-ID"/>
        </w:rPr>
        <w:t xml:space="preserve"> </w:t>
      </w:r>
      <w:r w:rsidR="00E20890" w:rsidRPr="005411BB">
        <w:rPr>
          <w:rFonts w:ascii="Times New Roman" w:hAnsi="Times New Roman" w:cs="Times New Roman"/>
          <w:sz w:val="24"/>
          <w:szCs w:val="24"/>
          <w:lang w:val="id-ID"/>
        </w:rPr>
        <w:t>Selain itu strategi tersebut juga dapat membantu meringankan dan min</w:t>
      </w:r>
      <w:r w:rsidR="00B610E8" w:rsidRPr="005411BB">
        <w:rPr>
          <w:rFonts w:ascii="Times New Roman" w:hAnsi="Times New Roman" w:cs="Times New Roman"/>
          <w:sz w:val="24"/>
          <w:szCs w:val="24"/>
          <w:lang w:val="id-ID"/>
        </w:rPr>
        <w:t>ingkatkan minat masyarakat dalam</w:t>
      </w:r>
      <w:r w:rsidR="00E20890" w:rsidRPr="005411BB">
        <w:rPr>
          <w:rFonts w:ascii="Times New Roman" w:hAnsi="Times New Roman" w:cs="Times New Roman"/>
          <w:sz w:val="24"/>
          <w:szCs w:val="24"/>
          <w:lang w:val="id-ID"/>
        </w:rPr>
        <w:t xml:space="preserve"> melakukan transaksi di koperasi tersebut, dengan begitu target dari koperasi dan minat masyara</w:t>
      </w:r>
      <w:r w:rsidR="00005C27" w:rsidRPr="005411BB">
        <w:rPr>
          <w:rFonts w:ascii="Times New Roman" w:hAnsi="Times New Roman" w:cs="Times New Roman"/>
          <w:sz w:val="24"/>
          <w:szCs w:val="24"/>
          <w:lang w:val="id-ID"/>
        </w:rPr>
        <w:t>kat juga terpenuhi dan tercapai</w:t>
      </w:r>
    </w:p>
    <w:p w14:paraId="349E67F8" w14:textId="77777777" w:rsidR="00321780" w:rsidRDefault="00321780" w:rsidP="00D33A81">
      <w:pPr>
        <w:pStyle w:val="ListParagraph"/>
        <w:spacing w:after="0" w:line="480" w:lineRule="auto"/>
        <w:ind w:left="0"/>
        <w:rPr>
          <w:rFonts w:ascii="Times New Roman" w:hAnsi="Times New Roman" w:cs="Times New Roman"/>
          <w:b/>
          <w:sz w:val="24"/>
          <w:szCs w:val="24"/>
          <w:lang w:val="id-ID"/>
        </w:rPr>
      </w:pPr>
    </w:p>
    <w:p w14:paraId="330D0D65" w14:textId="77777777" w:rsidR="005411BB" w:rsidRPr="005411BB" w:rsidRDefault="005411BB" w:rsidP="00D33A81">
      <w:pPr>
        <w:pStyle w:val="ListParagraph"/>
        <w:spacing w:after="0" w:line="480" w:lineRule="auto"/>
        <w:ind w:left="0"/>
        <w:rPr>
          <w:rFonts w:ascii="Times New Roman" w:hAnsi="Times New Roman" w:cs="Times New Roman"/>
          <w:b/>
          <w:sz w:val="24"/>
          <w:szCs w:val="24"/>
          <w:lang w:val="id-ID"/>
        </w:rPr>
      </w:pPr>
    </w:p>
    <w:p w14:paraId="7D2D182D" w14:textId="77777777" w:rsidR="00D33A81" w:rsidRDefault="00D33A81" w:rsidP="00D33A81">
      <w:pPr>
        <w:pStyle w:val="ListParagraph"/>
        <w:spacing w:after="0" w:line="480" w:lineRule="auto"/>
        <w:ind w:left="0"/>
        <w:rPr>
          <w:rFonts w:ascii="Times New Roman" w:hAnsi="Times New Roman" w:cs="Times New Roman"/>
          <w:b/>
          <w:sz w:val="24"/>
          <w:szCs w:val="24"/>
          <w:lang w:val="id-ID"/>
        </w:rPr>
      </w:pPr>
    </w:p>
    <w:p w14:paraId="17FFB790" w14:textId="77777777" w:rsidR="005411BB" w:rsidRPr="005411BB" w:rsidRDefault="005411BB" w:rsidP="00D33A81">
      <w:pPr>
        <w:pStyle w:val="ListParagraph"/>
        <w:spacing w:after="0" w:line="480" w:lineRule="auto"/>
        <w:ind w:left="0"/>
        <w:rPr>
          <w:rFonts w:ascii="Times New Roman" w:hAnsi="Times New Roman" w:cs="Times New Roman"/>
          <w:b/>
          <w:sz w:val="24"/>
          <w:szCs w:val="24"/>
          <w:lang w:val="id-ID"/>
        </w:rPr>
      </w:pPr>
    </w:p>
    <w:p w14:paraId="03C6C356" w14:textId="77777777" w:rsidR="005411BB" w:rsidRPr="005727C2" w:rsidRDefault="005411BB" w:rsidP="005411BB">
      <w:pPr>
        <w:pStyle w:val="ListParagraph"/>
        <w:spacing w:after="0" w:line="480" w:lineRule="auto"/>
        <w:ind w:left="426"/>
        <w:rPr>
          <w:rFonts w:ascii="Times New Roman" w:hAnsi="Times New Roman" w:cs="Times New Roman"/>
          <w:b/>
          <w:sz w:val="24"/>
          <w:szCs w:val="24"/>
          <w:lang w:val="id-ID"/>
        </w:rPr>
      </w:pPr>
      <w:r>
        <w:rPr>
          <w:rFonts w:ascii="Times New Roman" w:hAnsi="Times New Roman" w:cs="Times New Roman"/>
          <w:b/>
          <w:sz w:val="24"/>
          <w:szCs w:val="24"/>
          <w:lang w:val="en-ID"/>
        </w:rPr>
        <w:lastRenderedPageBreak/>
        <w:t xml:space="preserve">DAFTAR </w:t>
      </w:r>
      <w:r>
        <w:rPr>
          <w:rFonts w:ascii="Times New Roman" w:hAnsi="Times New Roman" w:cs="Times New Roman"/>
          <w:b/>
          <w:sz w:val="24"/>
          <w:szCs w:val="24"/>
          <w:lang w:val="id-ID"/>
        </w:rPr>
        <w:t>RUJUKAN</w:t>
      </w:r>
      <w:r w:rsidRPr="0011743E">
        <w:rPr>
          <w:rFonts w:ascii="Times New Roman" w:hAnsi="Times New Roman" w:cs="Times New Roman"/>
          <w:b/>
          <w:sz w:val="24"/>
          <w:szCs w:val="24"/>
          <w:lang w:val="en-ID"/>
        </w:rPr>
        <w:fldChar w:fldCharType="begin" w:fldLock="1"/>
      </w:r>
      <w:r w:rsidRPr="00D33A81">
        <w:rPr>
          <w:rFonts w:ascii="Times New Roman" w:hAnsi="Times New Roman" w:cs="Times New Roman"/>
          <w:b/>
          <w:sz w:val="24"/>
          <w:szCs w:val="24"/>
          <w:lang w:val="en-ID"/>
        </w:rPr>
        <w:instrText xml:space="preserve">ADDIN Mendeley Bibliography CSL_BIBLIOGRAPHY </w:instrText>
      </w:r>
      <w:r w:rsidRPr="0011743E">
        <w:rPr>
          <w:rFonts w:ascii="Times New Roman" w:hAnsi="Times New Roman" w:cs="Times New Roman"/>
          <w:b/>
          <w:sz w:val="24"/>
          <w:szCs w:val="24"/>
          <w:lang w:val="en-ID"/>
        </w:rPr>
        <w:fldChar w:fldCharType="separate"/>
      </w:r>
    </w:p>
    <w:p w14:paraId="7B407A27" w14:textId="77777777" w:rsidR="005411BB" w:rsidRPr="0011743E" w:rsidRDefault="005411BB" w:rsidP="005411BB">
      <w:pPr>
        <w:pStyle w:val="FootnoteText"/>
        <w:spacing w:after="240"/>
        <w:ind w:left="1134" w:hanging="567"/>
        <w:jc w:val="both"/>
        <w:rPr>
          <w:rFonts w:ascii="Times New Roman" w:hAnsi="Times New Roman"/>
          <w:sz w:val="24"/>
          <w:szCs w:val="24"/>
          <w:lang w:val="en-ID"/>
        </w:rPr>
      </w:pPr>
    </w:p>
    <w:p w14:paraId="739B280B" w14:textId="77777777" w:rsidR="005411BB" w:rsidRDefault="005411BB" w:rsidP="005411BB">
      <w:pPr>
        <w:pStyle w:val="FootnoteText"/>
        <w:spacing w:after="240"/>
        <w:ind w:left="1134" w:hanging="567"/>
        <w:jc w:val="both"/>
        <w:rPr>
          <w:rFonts w:ascii="Times New Roman" w:hAnsi="Times New Roman"/>
          <w:noProof/>
          <w:sz w:val="24"/>
          <w:szCs w:val="24"/>
        </w:rPr>
      </w:pPr>
      <w:r>
        <w:rPr>
          <w:rFonts w:ascii="Times New Roman" w:hAnsi="Times New Roman"/>
          <w:noProof/>
          <w:sz w:val="24"/>
          <w:szCs w:val="24"/>
        </w:rPr>
        <w:t>Agustiono, "Implementasi Kebijakan Publik Model Van Metter Dan Van Horn, Rajawali Pers, jakarta 2010.</w:t>
      </w:r>
    </w:p>
    <w:p w14:paraId="225C3432" w14:textId="77777777" w:rsidR="005411BB"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t>Ananda Sivia Rezeki "Implementasi Akad wadiah Pada Produk Tabungan IB Makbul" Universitas Islam Negeri Sumatera Utara, 24 mei 2019, diakses pada 12 juli 2022, http://repository.uinsu.ac.id/7267/1/silviarezekiananda</w:t>
      </w:r>
    </w:p>
    <w:p w14:paraId="464B21EE" w14:textId="77777777" w:rsidR="005411BB" w:rsidRDefault="005411BB" w:rsidP="005411BB">
      <w:pPr>
        <w:pStyle w:val="FootnoteText"/>
        <w:spacing w:after="240"/>
        <w:ind w:left="1134" w:hanging="567"/>
        <w:jc w:val="both"/>
        <w:rPr>
          <w:rFonts w:ascii="Times New Roman" w:hAnsi="Times New Roman"/>
          <w:sz w:val="24"/>
          <w:szCs w:val="24"/>
        </w:rPr>
      </w:pPr>
      <w:r w:rsidRPr="0011743E">
        <w:rPr>
          <w:rFonts w:ascii="Times New Roman" w:hAnsi="Times New Roman"/>
          <w:noProof/>
          <w:sz w:val="24"/>
          <w:szCs w:val="24"/>
        </w:rPr>
        <w:t xml:space="preserve">Antonio, </w:t>
      </w:r>
      <w:r w:rsidRPr="0011743E">
        <w:rPr>
          <w:rFonts w:ascii="Times New Roman" w:hAnsi="Times New Roman"/>
          <w:sz w:val="24"/>
          <w:szCs w:val="24"/>
        </w:rPr>
        <w:fldChar w:fldCharType="begin" w:fldLock="1"/>
      </w:r>
      <w:r w:rsidRPr="0011743E">
        <w:rPr>
          <w:rFonts w:ascii="Times New Roman" w:hAnsi="Times New Roman"/>
          <w:sz w:val="24"/>
          <w:szCs w:val="24"/>
        </w:rPr>
        <w:instrText>ADDIN CSL_CITATION {"citationItems":[{"id":"ITEM-1","itemData":{"author":[{"dropping-particle":"","family":"Antonio","given":"Muhammad syafi'i","non-dropping-particle":"","parse-names":false,"suffix":""}],"id":"ITEM-1","issued":{"date-parts":[["2001"]]},"page":"153","publisher":"Gema Insani","publisher-place":"Jakarta","title":"Bank Syariah dari teori ke praktik","type":"chapter"},"uris":["http://www.mendeley.com/documents/?uuid=add7a7f2-e9d8-4f9f-b75f-0ab73c809163"]}],"mendeley":{"formattedCitation":"Muhammad syafi’i Antonio, “Bank Syariah Dari Teori Ke Praktik” (Jakarta: Gema Insani, 2001), 153.","plainTextFormattedCitation":"Muhammad syafi’i Antonio, “Bank Syariah Dari Teori Ke Praktik” (Jakarta: Gema Insani, 2001), 153.","previouslyFormattedCitation":"Muhammad syafi’i Antonio, “Bank Syariah Dari Teori Ke Praktik” (Jakarta: Gema Insani, 2001), 153."},"properties":{"noteIndex":11},"schema":"https://github.com/citation-style-language/schema/raw/master/csl-citation.json"}</w:instrText>
      </w:r>
      <w:r w:rsidRPr="0011743E">
        <w:rPr>
          <w:rFonts w:ascii="Times New Roman" w:hAnsi="Times New Roman"/>
          <w:sz w:val="24"/>
          <w:szCs w:val="24"/>
        </w:rPr>
        <w:fldChar w:fldCharType="separate"/>
      </w:r>
      <w:r w:rsidRPr="0011743E">
        <w:rPr>
          <w:rFonts w:ascii="Times New Roman" w:hAnsi="Times New Roman"/>
          <w:noProof/>
          <w:sz w:val="24"/>
          <w:szCs w:val="24"/>
        </w:rPr>
        <w:t xml:space="preserve">Muhammad </w:t>
      </w:r>
      <w:r>
        <w:rPr>
          <w:rFonts w:ascii="Times New Roman" w:hAnsi="Times New Roman"/>
          <w:noProof/>
          <w:sz w:val="24"/>
          <w:szCs w:val="24"/>
        </w:rPr>
        <w:t>S</w:t>
      </w:r>
      <w:r w:rsidRPr="0011743E">
        <w:rPr>
          <w:rFonts w:ascii="Times New Roman" w:hAnsi="Times New Roman"/>
          <w:noProof/>
          <w:sz w:val="24"/>
          <w:szCs w:val="24"/>
        </w:rPr>
        <w:t>yafi’i</w:t>
      </w:r>
      <w:r>
        <w:rPr>
          <w:rFonts w:ascii="Times New Roman" w:hAnsi="Times New Roman"/>
          <w:noProof/>
          <w:sz w:val="24"/>
          <w:szCs w:val="24"/>
        </w:rPr>
        <w:t>.</w:t>
      </w:r>
      <w:r w:rsidRPr="0011743E">
        <w:rPr>
          <w:rFonts w:ascii="Times New Roman" w:hAnsi="Times New Roman"/>
          <w:noProof/>
          <w:sz w:val="24"/>
          <w:szCs w:val="24"/>
        </w:rPr>
        <w:t xml:space="preserve"> “Bank Syariah Dari Teori Ke Praktik” (Jakarta: Gema Insani, 2001), 153.</w:t>
      </w:r>
      <w:r w:rsidRPr="0011743E">
        <w:rPr>
          <w:rFonts w:ascii="Times New Roman" w:hAnsi="Times New Roman"/>
          <w:sz w:val="24"/>
          <w:szCs w:val="24"/>
        </w:rPr>
        <w:fldChar w:fldCharType="end"/>
      </w:r>
    </w:p>
    <w:p w14:paraId="4B61710A"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Antonio, Muhammad syafi'i "Bank Syariah Dari Teori ke Praktik" (jakarta: Gema Insani, 2001)</w:t>
      </w:r>
    </w:p>
    <w:p w14:paraId="743A74B5" w14:textId="77777777" w:rsidR="005411BB" w:rsidRDefault="005411BB" w:rsidP="005411BB">
      <w:pPr>
        <w:pStyle w:val="FootnoteText"/>
        <w:spacing w:after="240"/>
        <w:ind w:left="1134" w:hanging="567"/>
        <w:jc w:val="both"/>
        <w:rPr>
          <w:rFonts w:ascii="Times New Roman" w:hAnsi="Times New Roman"/>
          <w:sz w:val="24"/>
          <w:szCs w:val="24"/>
        </w:rPr>
      </w:pPr>
      <w:r w:rsidRPr="0011743E">
        <w:rPr>
          <w:rFonts w:ascii="Times New Roman" w:hAnsi="Times New Roman"/>
          <w:noProof/>
          <w:sz w:val="24"/>
          <w:szCs w:val="24"/>
        </w:rPr>
        <w:t>Antonio,</w:t>
      </w:r>
      <w:r w:rsidRPr="0011743E">
        <w:rPr>
          <w:rFonts w:ascii="Times New Roman" w:hAnsi="Times New Roman"/>
          <w:sz w:val="24"/>
          <w:szCs w:val="24"/>
        </w:rPr>
        <w:fldChar w:fldCharType="begin" w:fldLock="1"/>
      </w:r>
      <w:r w:rsidRPr="0011743E">
        <w:rPr>
          <w:rFonts w:ascii="Times New Roman" w:hAnsi="Times New Roman"/>
          <w:sz w:val="24"/>
          <w:szCs w:val="24"/>
        </w:rPr>
        <w:instrText>ADDIN CSL_CITATION {"citationItems":[{"id":"ITEM-1","itemData":{"author":[{"dropping-particle":"","family":"Antonio","given":"Syafi'i Muhammad","non-dropping-particle":"","parse-names":false,"suffix":""}],"id":"ITEM-1","issued":{"date-parts":[["2001"]]},"page":"85","title":"Bank Syariah dan Praktik","type":"chapter"},"uris":["http://www.mendeley.com/documents/?uuid=b7313ca2-3e02-4acb-a5ac-55344c668353"]}],"mendeley":{"formattedCitation":"Syafi’i Muhammad Antonio, “Bank Syariah Dan Praktik,” 2001, 85.","plainTextFormattedCitation":"Syafi’i Muhammad Antonio, “Bank Syariah Dan Praktik,” 2001, 85.","previouslyFormattedCitation":"Syafi’i Muhammad Antonio, “Bank Syariah Dan Praktik,” 2001, 85."},"properties":{"noteIndex":9},"schema":"https://github.com/citation-style-language/schema/raw/master/csl-citation.json"}</w:instrText>
      </w:r>
      <w:r w:rsidRPr="0011743E">
        <w:rPr>
          <w:rFonts w:ascii="Times New Roman" w:hAnsi="Times New Roman"/>
          <w:sz w:val="24"/>
          <w:szCs w:val="24"/>
        </w:rPr>
        <w:fldChar w:fldCharType="separate"/>
      </w:r>
      <w:r w:rsidRPr="0011743E">
        <w:rPr>
          <w:rFonts w:ascii="Times New Roman" w:hAnsi="Times New Roman"/>
          <w:noProof/>
          <w:sz w:val="24"/>
          <w:szCs w:val="24"/>
        </w:rPr>
        <w:t>Muhammad Syafi’i</w:t>
      </w:r>
      <w:r>
        <w:rPr>
          <w:rFonts w:ascii="Times New Roman" w:hAnsi="Times New Roman"/>
          <w:noProof/>
          <w:sz w:val="24"/>
          <w:szCs w:val="24"/>
        </w:rPr>
        <w:t>.</w:t>
      </w:r>
      <w:r w:rsidRPr="0011743E">
        <w:rPr>
          <w:rFonts w:ascii="Times New Roman" w:hAnsi="Times New Roman"/>
          <w:noProof/>
          <w:sz w:val="24"/>
          <w:szCs w:val="24"/>
        </w:rPr>
        <w:t xml:space="preserve"> “Bank Syariah Dan Praktik,” 2001, 85.</w:t>
      </w:r>
      <w:r w:rsidRPr="0011743E">
        <w:rPr>
          <w:rFonts w:ascii="Times New Roman" w:hAnsi="Times New Roman"/>
          <w:sz w:val="24"/>
          <w:szCs w:val="24"/>
        </w:rPr>
        <w:fldChar w:fldCharType="end"/>
      </w:r>
    </w:p>
    <w:p w14:paraId="019C2910" w14:textId="77777777" w:rsidR="005411BB" w:rsidRPr="0011743E"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noProof/>
          <w:sz w:val="24"/>
          <w:szCs w:val="24"/>
        </w:rPr>
        <w:t>Atmoko Dendi "Pemahaman Masyarakat Tentang Akad Wadiah Dan Keputusan Menabung di Bank Syariah" Institut Agama Islam Negeri, 30 juli 2020, diakses pada 26 april 2022, https://repository.iainbengkulu.ac.id/5011/1/skripsidendi</w:t>
      </w:r>
    </w:p>
    <w:p w14:paraId="5EDFEE1A" w14:textId="77777777" w:rsidR="005411BB"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t>Atmoko Dendi, "Pemahaman Masyarakat Tentang Akad Wadiah Dan Keputusan Menabung Di Bank Syariah" Institut Agama Islam Negeri, 30 juli 2019, diakses pada 19 mei 2022, https://repository.metrouniv.iainbengkulu.ac.id/5011/1/skripsidendi</w:t>
      </w:r>
    </w:p>
    <w:p w14:paraId="4FBE4A7D" w14:textId="77777777" w:rsidR="005411BB" w:rsidRPr="0011743E" w:rsidRDefault="005411BB" w:rsidP="005411BB">
      <w:pPr>
        <w:pStyle w:val="FootnoteText"/>
        <w:spacing w:after="240"/>
        <w:ind w:firstLine="567"/>
        <w:jc w:val="both"/>
        <w:rPr>
          <w:rFonts w:ascii="Times New Roman" w:hAnsi="Times New Roman"/>
          <w:sz w:val="24"/>
          <w:szCs w:val="24"/>
          <w:lang w:val="en-ID"/>
        </w:rPr>
      </w:pPr>
      <w:r>
        <w:rPr>
          <w:rFonts w:ascii="Times New Roman" w:hAnsi="Times New Roman"/>
          <w:sz w:val="24"/>
          <w:szCs w:val="24"/>
          <w:lang w:val="en-ID"/>
        </w:rPr>
        <w:t>Danu, Lamongan Wawancara 03 juli 2022</w:t>
      </w:r>
    </w:p>
    <w:p w14:paraId="523C8A0E"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Danu. Wawancara Lamongan 03 juli 2022</w:t>
      </w:r>
    </w:p>
    <w:p w14:paraId="77892375"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Haoen Nasrun, Fiqih Muamalah, (jakarta : Gaya Media Pratama, 2007)</w:t>
      </w:r>
    </w:p>
    <w:p w14:paraId="632240AE" w14:textId="77777777" w:rsidR="005411BB" w:rsidRDefault="005411BB" w:rsidP="005411BB">
      <w:pPr>
        <w:pStyle w:val="FootnoteText"/>
        <w:spacing w:after="240"/>
        <w:ind w:left="1134" w:hanging="567"/>
        <w:jc w:val="both"/>
        <w:rPr>
          <w:rFonts w:ascii="Times New Roman" w:hAnsi="Times New Roman"/>
          <w:noProof/>
          <w:sz w:val="24"/>
          <w:szCs w:val="24"/>
        </w:rPr>
      </w:pPr>
      <w:r>
        <w:rPr>
          <w:rFonts w:ascii="Times New Roman" w:hAnsi="Times New Roman"/>
          <w:noProof/>
          <w:sz w:val="24"/>
          <w:szCs w:val="24"/>
        </w:rPr>
        <w:t>Ismail, Perbankan Syariah (jakarta: kencana 2011)</w:t>
      </w:r>
    </w:p>
    <w:p w14:paraId="341832BF" w14:textId="77777777" w:rsidR="005411BB" w:rsidRDefault="005411BB" w:rsidP="005411BB">
      <w:pPr>
        <w:pStyle w:val="FootnoteText"/>
        <w:spacing w:after="240"/>
        <w:ind w:left="1134" w:hanging="567"/>
        <w:jc w:val="both"/>
        <w:rPr>
          <w:rFonts w:ascii="Times New Roman" w:hAnsi="Times New Roman"/>
          <w:sz w:val="24"/>
          <w:szCs w:val="24"/>
        </w:rPr>
      </w:pPr>
      <w:r w:rsidRPr="00DB4295">
        <w:rPr>
          <w:rFonts w:ascii="Times New Roman" w:hAnsi="Times New Roman"/>
          <w:sz w:val="24"/>
          <w:szCs w:val="24"/>
        </w:rPr>
        <w:t xml:space="preserve">Khoir, Misbahul "Mobilitas Tabungan Antara Keuangan Formal Dan Informal Dalam Sistem Keuangan Syariah", </w:t>
      </w:r>
      <w:r w:rsidRPr="0095272E">
        <w:rPr>
          <w:rFonts w:ascii="Times New Roman" w:hAnsi="Times New Roman"/>
          <w:i/>
          <w:iCs/>
          <w:sz w:val="24"/>
          <w:szCs w:val="24"/>
        </w:rPr>
        <w:t>jurnal ekonomi syariah, vol 2 no 2</w:t>
      </w:r>
      <w:r w:rsidRPr="00DB4295">
        <w:rPr>
          <w:rFonts w:ascii="Times New Roman" w:hAnsi="Times New Roman"/>
          <w:sz w:val="24"/>
          <w:szCs w:val="24"/>
        </w:rPr>
        <w:t xml:space="preserve"> (september 2016), diakses pada 25 juni 2022, https://onesearch.id/Record/IOS14447.article-31</w:t>
      </w:r>
    </w:p>
    <w:p w14:paraId="1F5F9391" w14:textId="77777777" w:rsidR="005411BB"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t>Khotib Sholeh, Wawancara Lamongan 20 April 2022</w:t>
      </w:r>
    </w:p>
    <w:p w14:paraId="30ACF4C6" w14:textId="77777777" w:rsidR="005411BB"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t>Khotib Sholeh, Wawancara, Lamongan 20 April 2022</w:t>
      </w:r>
    </w:p>
    <w:p w14:paraId="76371443" w14:textId="77777777" w:rsidR="005411BB" w:rsidRPr="0011743E"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lastRenderedPageBreak/>
        <w:t>Muhammad, "Manajemen Keuangan Syariah" (Bandung:CV Pustaka Setia, 2015)</w:t>
      </w:r>
    </w:p>
    <w:p w14:paraId="3A11415B"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Muslim (Akuntansi Keuangan Syariah)</w:t>
      </w:r>
    </w:p>
    <w:p w14:paraId="43051301" w14:textId="77777777" w:rsidR="005411BB" w:rsidRPr="006E5130"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Muslim</w:t>
      </w:r>
      <w:r>
        <w:rPr>
          <w:rFonts w:ascii="Times New Roman" w:hAnsi="Times New Roman"/>
          <w:sz w:val="24"/>
          <w:szCs w:val="24"/>
          <w:lang w:val="id-ID"/>
        </w:rPr>
        <w:t>,</w:t>
      </w:r>
      <w:r>
        <w:rPr>
          <w:rFonts w:ascii="Times New Roman" w:hAnsi="Times New Roman"/>
          <w:sz w:val="24"/>
          <w:szCs w:val="24"/>
        </w:rPr>
        <w:t xml:space="preserve"> Sarip, Akuntansi Keuangan Syariah (Bandung, CV Pustaka Setia 2015).</w:t>
      </w:r>
    </w:p>
    <w:p w14:paraId="34B6EA20"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Puspita Destri Sari "Penerapan Akad Wadiah Pada Tabungan Simpanan Pelajar (SimPel) IB", Manajemen Perbankan Syariah, 25 juni 2019, diakses pada 17 juni 2022, http:repository,iainpurwokerto.ac.id/5960/1/cover-abstrak-daftarisi-babI-babIV-daftarpustaka</w:t>
      </w:r>
    </w:p>
    <w:p w14:paraId="6840A284"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Puspita Destri Sari, "Penerapan Akad Wadiah Pada Tabungan Simpanan Pelajar (SimPel) IB", Manajemen Perbankan Syariah, 25 juni 2019, diaksespada 17 juni 2022, http://repository.iainpurwokerto.ac.id/5960/1/cover-abstrak-daftarisi-babI-babIV-daftarpustaka</w:t>
      </w:r>
    </w:p>
    <w:p w14:paraId="12A79A71" w14:textId="77777777" w:rsidR="005411BB" w:rsidRPr="0011743E"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noProof/>
          <w:sz w:val="24"/>
          <w:szCs w:val="24"/>
        </w:rPr>
        <w:t>Rezek</w:t>
      </w:r>
      <w:r>
        <w:rPr>
          <w:rFonts w:ascii="Times New Roman" w:hAnsi="Times New Roman"/>
          <w:noProof/>
          <w:sz w:val="24"/>
          <w:szCs w:val="24"/>
          <w:lang w:val="id-ID"/>
        </w:rPr>
        <w:t xml:space="preserve">i, </w:t>
      </w:r>
      <w:r w:rsidRPr="0011743E">
        <w:rPr>
          <w:rFonts w:ascii="Times New Roman" w:hAnsi="Times New Roman"/>
          <w:sz w:val="24"/>
          <w:szCs w:val="24"/>
        </w:rPr>
        <w:fldChar w:fldCharType="begin" w:fldLock="1"/>
      </w:r>
      <w:r w:rsidRPr="0011743E">
        <w:rPr>
          <w:rFonts w:ascii="Times New Roman" w:hAnsi="Times New Roman"/>
          <w:sz w:val="24"/>
          <w:szCs w:val="24"/>
        </w:rPr>
        <w:instrText>ADDIN CSL_CITATION {"citationItems":[{"id":"ITEM-1","itemData":{"author":[{"dropping-particle":"","family":"Ananda","given":"Silvia Rezeki","non-dropping-particle":"","parse-names":false,"suffix":""}],"id":"ITEM-1","issued":{"date-parts":[["2019"]]},"publisher":"uin","publisher-place":"sumatra utara","title":"Implementasi Akad Wadiah pada produk Tabungan IB Makbul","type":"chapter"},"uris":["http://www.mendeley.com/documents/?uuid=3398e4ff-29c0-40d2-bf3b-7799620895d1"]}],"mendeley":{"formattedCitation":"Ananda, “Implementasi Akad Wadiah Pada Produk Tabungan IB Makbul.”","plainTextFormattedCitation":"Ananda, “Implementasi Akad Wadiah Pada Produk Tabungan IB Makbul.”","previouslyFormattedCitation":"Ananda, “Implementasi Akad Wadiah Pada Produk Tabungan IB Makbul.”"},"properties":{"noteIndex":15},"schema":"https://github.com/citation-style-language/schema/raw/master/csl-citation.json"}</w:instrText>
      </w:r>
      <w:r w:rsidRPr="0011743E">
        <w:rPr>
          <w:rFonts w:ascii="Times New Roman" w:hAnsi="Times New Roman"/>
          <w:sz w:val="24"/>
          <w:szCs w:val="24"/>
        </w:rPr>
        <w:fldChar w:fldCharType="separate"/>
      </w:r>
      <w:r w:rsidRPr="0011743E">
        <w:rPr>
          <w:rFonts w:ascii="Times New Roman" w:hAnsi="Times New Roman"/>
          <w:noProof/>
          <w:sz w:val="24"/>
          <w:szCs w:val="24"/>
        </w:rPr>
        <w:t>A</w:t>
      </w:r>
      <w:r>
        <w:rPr>
          <w:rFonts w:ascii="Times New Roman" w:hAnsi="Times New Roman"/>
          <w:noProof/>
          <w:sz w:val="24"/>
          <w:szCs w:val="24"/>
        </w:rPr>
        <w:t>nanda Silvia "Implmentasi Akad Wadiah Pada Produk Tabungan IB Makbul</w:t>
      </w:r>
      <w:r w:rsidRPr="0011743E">
        <w:rPr>
          <w:rFonts w:ascii="Times New Roman" w:hAnsi="Times New Roman"/>
          <w:noProof/>
          <w:sz w:val="24"/>
          <w:szCs w:val="24"/>
        </w:rPr>
        <w:t>”</w:t>
      </w:r>
      <w:r w:rsidRPr="0011743E">
        <w:rPr>
          <w:rFonts w:ascii="Times New Roman" w:hAnsi="Times New Roman"/>
          <w:sz w:val="24"/>
          <w:szCs w:val="24"/>
        </w:rPr>
        <w:fldChar w:fldCharType="end"/>
      </w:r>
      <w:r>
        <w:rPr>
          <w:rFonts w:ascii="Times New Roman" w:hAnsi="Times New Roman"/>
          <w:sz w:val="24"/>
          <w:szCs w:val="24"/>
        </w:rPr>
        <w:t xml:space="preserve"> Universitas Islam Negeri Sumatera Utara Medan, 24 mei 2022, https://repository.uinsu.ac.id/7267/1/silviaezekiananda</w:t>
      </w:r>
    </w:p>
    <w:p w14:paraId="42DC9786" w14:textId="77777777" w:rsidR="005411BB" w:rsidRDefault="005411BB" w:rsidP="005411BB">
      <w:pPr>
        <w:pStyle w:val="FootnoteText"/>
        <w:spacing w:after="240"/>
        <w:ind w:left="1134" w:hanging="567"/>
        <w:jc w:val="both"/>
        <w:rPr>
          <w:rFonts w:ascii="Times New Roman" w:hAnsi="Times New Roman"/>
          <w:noProof/>
          <w:sz w:val="24"/>
          <w:szCs w:val="24"/>
        </w:rPr>
      </w:pPr>
      <w:r>
        <w:rPr>
          <w:rFonts w:ascii="Times New Roman" w:hAnsi="Times New Roman"/>
          <w:noProof/>
          <w:sz w:val="24"/>
          <w:szCs w:val="24"/>
        </w:rPr>
        <w:t>Thamrin, Abdullah &amp; Wahjusaputi, "Bank Dan Lembaga Keuangan" (jakarta mitra media, N.D)</w:t>
      </w:r>
    </w:p>
    <w:p w14:paraId="23ADCB8B" w14:textId="77777777" w:rsidR="005411BB"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t>Ulil Mukarromah, Wawancara Lamongan 27 April 2022</w:t>
      </w:r>
    </w:p>
    <w:p w14:paraId="5D66617F" w14:textId="77777777" w:rsidR="005411BB" w:rsidRDefault="005411BB" w:rsidP="005411BB">
      <w:pPr>
        <w:pStyle w:val="FootnoteText"/>
        <w:spacing w:after="240"/>
        <w:ind w:left="1134" w:hanging="567"/>
        <w:jc w:val="both"/>
        <w:rPr>
          <w:rFonts w:ascii="Times New Roman" w:hAnsi="Times New Roman"/>
          <w:sz w:val="24"/>
          <w:szCs w:val="24"/>
          <w:lang w:val="en-ID"/>
        </w:rPr>
      </w:pPr>
      <w:r>
        <w:rPr>
          <w:rFonts w:ascii="Times New Roman" w:hAnsi="Times New Roman"/>
          <w:sz w:val="24"/>
          <w:szCs w:val="24"/>
          <w:lang w:val="en-ID"/>
        </w:rPr>
        <w:t>Ulil Mukarromah, Wawancara Lamongan 27 April 2022</w:t>
      </w:r>
    </w:p>
    <w:p w14:paraId="3BB72259"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Yuniarti Eva, "Implementasi Akad Wadiah Pada Tabungan Faedah Di Bank BRI Syariiah Kantor cabang pembantu ipuh, Institut Ekonomi dan Bisni, 09 juli 2018, diakses 10 april 2022, https://repository.metrouniv.ac.id/aprint/2649/eva%20yuniart20%281550208009</w:t>
      </w:r>
    </w:p>
    <w:p w14:paraId="7BAD88AB" w14:textId="77777777" w:rsidR="005411BB" w:rsidRDefault="005411BB" w:rsidP="005411BB">
      <w:pPr>
        <w:pStyle w:val="FootnoteText"/>
        <w:spacing w:after="240"/>
        <w:ind w:left="1134" w:hanging="567"/>
        <w:jc w:val="both"/>
        <w:rPr>
          <w:rFonts w:ascii="Times New Roman" w:hAnsi="Times New Roman"/>
          <w:sz w:val="24"/>
          <w:szCs w:val="24"/>
        </w:rPr>
      </w:pPr>
      <w:r>
        <w:rPr>
          <w:rFonts w:ascii="Times New Roman" w:hAnsi="Times New Roman"/>
          <w:sz w:val="24"/>
          <w:szCs w:val="24"/>
        </w:rPr>
        <w:t>Yuniarti Eva, "Implementasi Akad Wadiah Pada Tabungan Faedah Di Bank BRI Syariah Cabang Pembantu Metro" Institut Ekonomi &amp; Bisnis Islam, 19 juli 2017, diakses pada 18 mei 2022, https://repository.metrouniv.ac.id.aprint/2649/eva%20yuniarti20%281550208009</w:t>
      </w:r>
    </w:p>
    <w:p w14:paraId="4B610E3E" w14:textId="77777777" w:rsidR="005411BB" w:rsidRPr="00683077" w:rsidRDefault="005411BB" w:rsidP="005411BB">
      <w:pPr>
        <w:widowControl w:val="0"/>
        <w:autoSpaceDE w:val="0"/>
        <w:autoSpaceDN w:val="0"/>
        <w:adjustRightInd w:val="0"/>
        <w:spacing w:after="0" w:line="480" w:lineRule="auto"/>
        <w:ind w:left="480" w:hanging="480"/>
        <w:rPr>
          <w:rFonts w:ascii="Times New Roman" w:hAnsi="Times New Roman" w:cs="Times New Roman"/>
          <w:sz w:val="24"/>
          <w:szCs w:val="24"/>
          <w:lang w:val="en-ID"/>
        </w:rPr>
      </w:pPr>
      <w:r w:rsidRPr="0011743E">
        <w:rPr>
          <w:rFonts w:ascii="Times New Roman" w:hAnsi="Times New Roman" w:cs="Times New Roman"/>
          <w:b/>
          <w:sz w:val="24"/>
          <w:szCs w:val="24"/>
          <w:lang w:val="en-ID"/>
        </w:rPr>
        <w:fldChar w:fldCharType="end"/>
      </w:r>
    </w:p>
    <w:p w14:paraId="656C3F9B" w14:textId="77777777" w:rsidR="005411BB" w:rsidRPr="00A9238A" w:rsidRDefault="005411BB" w:rsidP="005411BB">
      <w:pPr>
        <w:pStyle w:val="FootnoteText"/>
        <w:jc w:val="center"/>
        <w:rPr>
          <w:lang w:val="en-ID"/>
        </w:rPr>
      </w:pPr>
    </w:p>
    <w:p w14:paraId="04D10A68" w14:textId="77777777" w:rsidR="005411BB" w:rsidRDefault="005411BB" w:rsidP="005411BB">
      <w:pPr>
        <w:spacing w:after="0" w:line="480" w:lineRule="auto"/>
        <w:ind w:left="426"/>
        <w:jc w:val="center"/>
        <w:rPr>
          <w:rFonts w:ascii="Times New Roman" w:hAnsi="Times New Roman" w:cs="Times New Roman"/>
          <w:b/>
          <w:lang w:val="en-ID"/>
        </w:rPr>
      </w:pPr>
    </w:p>
    <w:sectPr w:rsidR="005411BB" w:rsidSect="00922C31">
      <w:footnotePr>
        <w:numRestart w:val="eachSect"/>
      </w:footnotePr>
      <w:pgSz w:w="11907" w:h="16839"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485AD" w14:textId="77777777" w:rsidR="00694F79" w:rsidRDefault="00694F79" w:rsidP="00DF031D">
      <w:pPr>
        <w:spacing w:after="0" w:line="240" w:lineRule="auto"/>
      </w:pPr>
      <w:r>
        <w:separator/>
      </w:r>
    </w:p>
  </w:endnote>
  <w:endnote w:type="continuationSeparator" w:id="0">
    <w:p w14:paraId="29DB092E" w14:textId="77777777" w:rsidR="00694F79" w:rsidRDefault="00694F79" w:rsidP="00DF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C1018" w14:textId="77777777" w:rsidR="00153B6F" w:rsidRDefault="00153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09C4" w14:textId="77777777" w:rsidR="00A94493" w:rsidRDefault="00A94493" w:rsidP="008E4FE5">
    <w:pPr>
      <w:pStyle w:val="Footer"/>
      <w:jc w:val="center"/>
    </w:pPr>
  </w:p>
  <w:p w14:paraId="67068A8E" w14:textId="77777777" w:rsidR="00A94493" w:rsidRDefault="00A94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A58C5" w14:textId="77777777" w:rsidR="00153B6F" w:rsidRDefault="00153B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32204" w14:textId="77777777" w:rsidR="00005C27" w:rsidRDefault="00005C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1941"/>
      <w:docPartObj>
        <w:docPartGallery w:val="Page Numbers (Bottom of Page)"/>
        <w:docPartUnique/>
      </w:docPartObj>
    </w:sdtPr>
    <w:sdtEndPr>
      <w:rPr>
        <w:noProof/>
      </w:rPr>
    </w:sdtEndPr>
    <w:sdtContent>
      <w:bookmarkStart w:id="0" w:name="_GoBack" w:displacedByCustomXml="prev"/>
      <w:bookmarkEnd w:id="0" w:displacedByCustomXml="prev"/>
      <w:p w14:paraId="6C4C7261" w14:textId="0BECBE1E" w:rsidR="00153B6F" w:rsidRDefault="00153B6F">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1899899E" w14:textId="77777777" w:rsidR="00737198" w:rsidRDefault="007371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44202" w14:textId="77777777" w:rsidR="00737198" w:rsidRPr="00F73211" w:rsidRDefault="0073719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332CF" w14:textId="77777777" w:rsidR="00694F79" w:rsidRDefault="00694F79" w:rsidP="00DF031D">
      <w:pPr>
        <w:spacing w:after="0" w:line="240" w:lineRule="auto"/>
      </w:pPr>
      <w:r>
        <w:separator/>
      </w:r>
    </w:p>
  </w:footnote>
  <w:footnote w:type="continuationSeparator" w:id="0">
    <w:p w14:paraId="345D211D" w14:textId="77777777" w:rsidR="00694F79" w:rsidRDefault="00694F79" w:rsidP="00DF031D">
      <w:pPr>
        <w:spacing w:after="0" w:line="240" w:lineRule="auto"/>
      </w:pPr>
      <w:r>
        <w:continuationSeparator/>
      </w:r>
    </w:p>
  </w:footnote>
  <w:footnote w:id="1">
    <w:p w14:paraId="7659ACEB" w14:textId="77777777" w:rsidR="00737198" w:rsidRPr="00760DDA" w:rsidRDefault="00737198" w:rsidP="005411BB">
      <w:pPr>
        <w:pStyle w:val="FootnoteText"/>
        <w:jc w:val="both"/>
        <w:rPr>
          <w:rFonts w:ascii="Times New Roman" w:hAnsi="Times New Roman"/>
          <w:lang w:val="en-ID"/>
        </w:rPr>
      </w:pPr>
      <w:r w:rsidRPr="00760DDA">
        <w:rPr>
          <w:rStyle w:val="FootnoteReference"/>
          <w:rFonts w:ascii="Times New Roman" w:hAnsi="Times New Roman"/>
        </w:rPr>
        <w:footnoteRef/>
      </w:r>
      <w:r w:rsidRPr="00760DDA">
        <w:rPr>
          <w:rFonts w:ascii="Times New Roman" w:hAnsi="Times New Roman"/>
        </w:rPr>
        <w:fldChar w:fldCharType="begin" w:fldLock="1"/>
      </w:r>
      <w:r>
        <w:rPr>
          <w:rFonts w:ascii="Times New Roman" w:hAnsi="Times New Roman"/>
        </w:rPr>
        <w:instrText>ADDIN CSL_CITATION {"citationItems":[{"id":"ITEM-1","itemData":{"author":[{"dropping-particle":"","family":"Muslim","given":"Sarip","non-dropping-particle":"","parse-names":false,"suffix":""}],"id":"ITEM-1","issued":{"date-parts":[["2015"]]},"page":"320","publisher":"CV Pustaka Setia","publisher-place":"Bandung","title":"Akuntansi Keuangan Syariah","type":"chapter"},"uris":["http://www.mendeley.com/documents/?uuid=36ad6a17-95f3-47ca-8ccf-7d5b58195fdb"]}],"mendeley":{"formattedCitation":"Sarip Muslim, “Akuntansi Keuangan Syariah” (Bandung: CV Pustaka Setia, 2015), 320.","manualFormatting":"Sarip Muslim, Akuntansi Keuangan Syariah (Bandung: CV Pustaka Setia, 2015), 320.","plainTextFormattedCitation":"Sarip Muslim, “Akuntansi Keuangan Syariah” (Bandung: CV Pustaka Setia, 2015), 320.","previouslyFormattedCitation":"Sarip Muslim, “Akuntansi Keuangan Syariah” (Bandung: CV Pustaka Setia, 2015), 320."},"properties":{"noteIndex":1},"schema":"https://github.com/citation-style-language/schema/raw/master/csl-citation.json"}</w:instrText>
      </w:r>
      <w:r w:rsidRPr="00760DDA">
        <w:rPr>
          <w:rFonts w:ascii="Times New Roman" w:hAnsi="Times New Roman"/>
        </w:rPr>
        <w:fldChar w:fldCharType="separate"/>
      </w:r>
      <w:r>
        <w:rPr>
          <w:rFonts w:ascii="Times New Roman" w:hAnsi="Times New Roman"/>
          <w:noProof/>
        </w:rPr>
        <w:t xml:space="preserve">Sarip Muslim, </w:t>
      </w:r>
      <w:r w:rsidRPr="00A45835">
        <w:rPr>
          <w:rFonts w:ascii="Times New Roman" w:hAnsi="Times New Roman"/>
          <w:i/>
          <w:noProof/>
        </w:rPr>
        <w:t>Akuntansi Keuangan Syariah</w:t>
      </w:r>
      <w:r w:rsidRPr="00760DDA">
        <w:rPr>
          <w:rFonts w:ascii="Times New Roman" w:hAnsi="Times New Roman"/>
          <w:noProof/>
        </w:rPr>
        <w:t xml:space="preserve"> (Bandung: CV Pustaka Setia, 2015), 320.</w:t>
      </w:r>
      <w:r w:rsidRPr="00760DDA">
        <w:rPr>
          <w:rFonts w:ascii="Times New Roman" w:hAnsi="Times New Roman"/>
        </w:rPr>
        <w:fldChar w:fldCharType="end"/>
      </w:r>
    </w:p>
  </w:footnote>
  <w:footnote w:id="2">
    <w:p w14:paraId="08E6F0C7" w14:textId="77777777" w:rsidR="00602CFF" w:rsidRPr="008F5D53" w:rsidRDefault="00602CFF" w:rsidP="00602CFF">
      <w:pPr>
        <w:pStyle w:val="FootnoteText"/>
        <w:jc w:val="both"/>
        <w:rPr>
          <w:lang w:val="en-ID"/>
        </w:rPr>
      </w:pPr>
      <w:r>
        <w:rPr>
          <w:rStyle w:val="FootnoteReference"/>
        </w:rPr>
        <w:footnoteRef/>
      </w:r>
      <w:r>
        <w:fldChar w:fldCharType="begin" w:fldLock="1"/>
      </w:r>
      <w:r>
        <w:instrText>ADDIN CSL_CITATION {"citationItems":[{"id":"ITEM-1","itemData":{"author":[{"dropping-particle":"","family":"Ananda","given":"Silvia Rezeki","non-dropping-particle":"","parse-names":false,"suffix":""}],"id":"ITEM-1","issued":{"date-parts":[["2019"]]},"publisher":"uin","publisher-place":"sumatra utara","title":"Implementasi Akad Wadiah pada produk Tabungan IB Makbul","type":"chapter"},"uris":["http://www.mendeley.com/documents/?uuid=3398e4ff-29c0-40d2-bf3b-7799620895d1"]}],"mendeley":{"formattedCitation":"Ibid.","plainTextFormattedCitation":"Ibid.","previouslyFormattedCitation":"Ibid."},"properties":{"noteIndex":5},"schema":"https://github.com/citation-style-language/schema/raw/master/csl-citation.json"}</w:instrText>
      </w:r>
      <w:r>
        <w:fldChar w:fldCharType="separate"/>
      </w:r>
      <w:r w:rsidRPr="008F5D53">
        <w:rPr>
          <w:noProof/>
        </w:rPr>
        <w:t>I</w:t>
      </w:r>
      <w:r w:rsidRPr="00FD0961">
        <w:rPr>
          <w:rFonts w:ascii="Times New Roman" w:hAnsi="Times New Roman"/>
          <w:noProof/>
        </w:rPr>
        <w:t>bid.</w:t>
      </w:r>
      <w:r>
        <w:fldChar w:fldCharType="end"/>
      </w:r>
    </w:p>
  </w:footnote>
  <w:footnote w:id="3">
    <w:p w14:paraId="66105FBE" w14:textId="77777777" w:rsidR="006B4274" w:rsidRPr="00FD0961" w:rsidRDefault="006B4274" w:rsidP="006B4274">
      <w:pPr>
        <w:pStyle w:val="FootnoteText"/>
        <w:jc w:val="both"/>
        <w:rPr>
          <w:rFonts w:ascii="Times New Roman" w:hAnsi="Times New Roman"/>
          <w:lang w:val="en-ID"/>
        </w:rPr>
      </w:pPr>
      <w:r w:rsidRPr="00FD0961">
        <w:rPr>
          <w:rStyle w:val="FootnoteReference"/>
          <w:rFonts w:ascii="Times New Roman" w:hAnsi="Times New Roman"/>
        </w:rPr>
        <w:footnoteRef/>
      </w:r>
      <w:r w:rsidRPr="00FD0961">
        <w:rPr>
          <w:rFonts w:ascii="Times New Roman" w:hAnsi="Times New Roman"/>
        </w:rPr>
        <w:fldChar w:fldCharType="begin" w:fldLock="1"/>
      </w:r>
      <w:r>
        <w:rPr>
          <w:rFonts w:ascii="Times New Roman" w:hAnsi="Times New Roman"/>
        </w:rPr>
        <w:instrText>ADDIN CSL_CITATION {"citationItems":[{"id":"ITEM-1","itemData":{"author":[{"dropping-particle":"","family":"Wahjusaputri","given":"thamrin abdullah","non-dropping-particle":"","parse-names":false,"suffix":""}],"id":"ITEM-1","issued":{"date-parts":[["0"]]},"page":"187","publisher":"mitra wacana media","publisher-place":"jakarta","title":"Bank dan Lembaga Keuangan","type":"chapter"},"uris":["http://www.mendeley.com/documents/?uuid=44f698e3-4d8a-4d25-92aa-e7f1be84515c"]}],"mendeley":{"formattedCitation":"thamrin abdullah Wahjusaputri, “Bank Dan Lembaga Keuangan” (jakarta: mitra wacana media, n.d.), 187.","manualFormatting":"Thamrin Abdullah Wahjusaputri, “Bank Dan Lembaga Keuangan” (Jakarta: Mitra Wacana Media, N.D.), 187.","plainTextFormattedCitation":"thamrin abdullah Wahjusaputri, “Bank Dan Lembaga Keuangan” (jakarta: mitra wacana media, n.d.), 187.","previouslyFormattedCitation":"thamrin abdullah Wahjusaputri, “Bank Dan Lembaga Keuangan” (jakarta: mitra wacana media, n.d.), 187."},"properties":{"noteIndex":0},"schema":"https://github.com/citation-style-language/schema/raw/master/csl-citation.json"}</w:instrText>
      </w:r>
      <w:r w:rsidRPr="00FD0961">
        <w:rPr>
          <w:rFonts w:ascii="Times New Roman" w:hAnsi="Times New Roman"/>
        </w:rPr>
        <w:fldChar w:fldCharType="separate"/>
      </w:r>
      <w:r w:rsidRPr="00FD0961">
        <w:rPr>
          <w:rFonts w:ascii="Times New Roman" w:hAnsi="Times New Roman"/>
          <w:noProof/>
        </w:rPr>
        <w:t>Thamrin Abdullah Wahjusaputri, “</w:t>
      </w:r>
      <w:r>
        <w:rPr>
          <w:rFonts w:ascii="Times New Roman" w:hAnsi="Times New Roman"/>
          <w:i/>
          <w:noProof/>
        </w:rPr>
        <w:t>Bank d</w:t>
      </w:r>
      <w:r w:rsidRPr="00FD0961">
        <w:rPr>
          <w:rFonts w:ascii="Times New Roman" w:hAnsi="Times New Roman"/>
          <w:i/>
          <w:noProof/>
        </w:rPr>
        <w:t>an Lembaga Keuangan</w:t>
      </w:r>
      <w:r w:rsidRPr="00FD0961">
        <w:rPr>
          <w:rFonts w:ascii="Times New Roman" w:hAnsi="Times New Roman"/>
          <w:noProof/>
        </w:rPr>
        <w:t>” (Jakarta: Mitra Wacana Media, N.D.), 187.</w:t>
      </w:r>
      <w:r w:rsidRPr="00FD0961">
        <w:rPr>
          <w:rFonts w:ascii="Times New Roman" w:hAnsi="Times New Roman"/>
        </w:rPr>
        <w:fldChar w:fldCharType="end"/>
      </w:r>
    </w:p>
  </w:footnote>
  <w:footnote w:id="4">
    <w:p w14:paraId="1D35E407" w14:textId="77777777" w:rsidR="006B4274" w:rsidRPr="00C93F7D" w:rsidRDefault="006B4274" w:rsidP="006B4274">
      <w:pPr>
        <w:pStyle w:val="FootnoteText"/>
        <w:jc w:val="both"/>
        <w:rPr>
          <w:rFonts w:ascii="Times New Roman" w:hAnsi="Times New Roman"/>
        </w:rPr>
      </w:pPr>
      <w:r w:rsidRPr="00C93F7D">
        <w:rPr>
          <w:rStyle w:val="FootnoteReference"/>
          <w:rFonts w:ascii="Times New Roman" w:hAnsi="Times New Roman"/>
        </w:rPr>
        <w:footnoteRef/>
      </w:r>
      <w:r w:rsidRPr="00C93F7D">
        <w:rPr>
          <w:rFonts w:ascii="Times New Roman" w:hAnsi="Times New Roman"/>
        </w:rPr>
        <w:t xml:space="preserve"> </w:t>
      </w:r>
      <w:proofErr w:type="gramStart"/>
      <w:r w:rsidRPr="00C93F7D">
        <w:rPr>
          <w:rFonts w:ascii="Times New Roman" w:hAnsi="Times New Roman"/>
        </w:rPr>
        <w:t>Ismail</w:t>
      </w:r>
      <w:r>
        <w:rPr>
          <w:rFonts w:ascii="Times New Roman" w:hAnsi="Times New Roman"/>
        </w:rPr>
        <w:t>.</w:t>
      </w:r>
      <w:proofErr w:type="gramEnd"/>
      <w:r>
        <w:rPr>
          <w:rFonts w:ascii="Times New Roman" w:hAnsi="Times New Roman"/>
        </w:rPr>
        <w:t xml:space="preserve"> </w:t>
      </w:r>
      <w:r w:rsidRPr="00C93F7D">
        <w:rPr>
          <w:rFonts w:ascii="Times New Roman" w:hAnsi="Times New Roman"/>
          <w:i/>
          <w:iCs/>
        </w:rPr>
        <w:t>Perbankan Syariah,</w:t>
      </w:r>
      <w:r w:rsidRPr="00C93F7D">
        <w:rPr>
          <w:rFonts w:ascii="Times New Roman" w:hAnsi="Times New Roman"/>
        </w:rPr>
        <w:t xml:space="preserve"> (Jakarta: Kencana, 2011), 63.</w:t>
      </w:r>
    </w:p>
  </w:footnote>
  <w:footnote w:id="5">
    <w:p w14:paraId="4F367393" w14:textId="77777777" w:rsidR="00005C27" w:rsidRPr="00FD0961" w:rsidRDefault="00005C27" w:rsidP="005411BB">
      <w:pPr>
        <w:pStyle w:val="FootnoteText"/>
        <w:jc w:val="both"/>
        <w:rPr>
          <w:rFonts w:ascii="Times New Roman" w:hAnsi="Times New Roman"/>
          <w:lang w:val="en-ID"/>
        </w:rPr>
      </w:pPr>
      <w:r w:rsidRPr="00FD0961">
        <w:rPr>
          <w:rStyle w:val="FootnoteReference"/>
          <w:rFonts w:ascii="Times New Roman" w:hAnsi="Times New Roman"/>
        </w:rPr>
        <w:footnoteRef/>
      </w:r>
      <w:r w:rsidRPr="00FD0961">
        <w:rPr>
          <w:rFonts w:ascii="Times New Roman" w:hAnsi="Times New Roman"/>
        </w:rPr>
        <w:fldChar w:fldCharType="begin" w:fldLock="1"/>
      </w:r>
      <w:r w:rsidRPr="00FD0961">
        <w:rPr>
          <w:rFonts w:ascii="Times New Roman" w:hAnsi="Times New Roman"/>
        </w:rPr>
        <w:instrText>ADDIN CSL_CITATION {"citationItems":[{"id":"ITEM-1","itemData":{"author":[{"dropping-particle":"","family":"atmoko","given":"dendi","non-dropping-particle":"","parse-names":false,"suffix":""}],"id":"ITEM-1","issued":{"date-parts":[["2020"]]},"title":"pemahaman masyarakat tentang akad wadiah dan keputusan menabung di bank syariah","type":"chapter"},"uris":["http://www.mendeley.com/documents/?uuid=fdacd377-c6e0-4d2a-ab3f-c44790f3a7bb"]}],"mendeley":{"formattedCitation":"dendi atmoko, “Pemahaman Masyarakat Tentang Akad Wadiah Dan Keputusan Menabung Di Bank Syariah,” 2020.","plainTextFormattedCitation":"dendi atmoko, “Pemahaman Masyarakat Tentang Akad Wadiah Dan Keputusan Menabung Di Bank Syariah,” 2020.","previouslyFormattedCitation":"dendi atmoko, “Pemahaman Masyarakat Tentang Akad Wadiah Dan Keputusan Menabung Di Bank Syariah,” 2020."},"properties":{"noteIndex":7},"schema":"https://github.com/citation-style-language/schema/raw/master/csl-citation.json"}</w:instrText>
      </w:r>
      <w:r w:rsidRPr="00FD0961">
        <w:rPr>
          <w:rFonts w:ascii="Times New Roman" w:hAnsi="Times New Roman"/>
        </w:rPr>
        <w:fldChar w:fldCharType="separate"/>
      </w:r>
      <w:r w:rsidRPr="00FD0961">
        <w:rPr>
          <w:rFonts w:ascii="Times New Roman" w:hAnsi="Times New Roman"/>
          <w:noProof/>
        </w:rPr>
        <w:t>Dendi Atmoko, “</w:t>
      </w:r>
      <w:r w:rsidRPr="006E1048">
        <w:rPr>
          <w:rFonts w:ascii="Times New Roman" w:hAnsi="Times New Roman"/>
          <w:noProof/>
        </w:rPr>
        <w:t xml:space="preserve">Pemahaman Masyarakat Tentang Akad </w:t>
      </w:r>
      <w:r w:rsidRPr="006E1048">
        <w:rPr>
          <w:rFonts w:ascii="Times New Roman" w:hAnsi="Times New Roman"/>
          <w:i/>
          <w:noProof/>
        </w:rPr>
        <w:t>Wadiah</w:t>
      </w:r>
      <w:r w:rsidRPr="006E1048">
        <w:rPr>
          <w:rFonts w:ascii="Times New Roman" w:hAnsi="Times New Roman"/>
          <w:noProof/>
        </w:rPr>
        <w:t xml:space="preserve"> dan Keputusan Menabung Di Bank Syariah</w:t>
      </w:r>
      <w:r w:rsidRPr="00FD0961">
        <w:rPr>
          <w:rFonts w:ascii="Times New Roman" w:hAnsi="Times New Roman"/>
          <w:noProof/>
        </w:rPr>
        <w:t>”</w:t>
      </w:r>
      <w:r>
        <w:rPr>
          <w:rFonts w:ascii="Times New Roman" w:hAnsi="Times New Roman"/>
          <w:noProof/>
        </w:rPr>
        <w:t>, Institut Agama Islam Negeri, 30 juli</w:t>
      </w:r>
      <w:r w:rsidRPr="00FD0961">
        <w:rPr>
          <w:rFonts w:ascii="Times New Roman" w:hAnsi="Times New Roman"/>
          <w:noProof/>
        </w:rPr>
        <w:t xml:space="preserve"> 2020</w:t>
      </w:r>
      <w:r>
        <w:rPr>
          <w:rFonts w:ascii="Times New Roman" w:hAnsi="Times New Roman"/>
          <w:noProof/>
        </w:rPr>
        <w:t>, diakses pada 26 april 2022, http://repository.iainbengkulu.ac.id/5011/1/skripsidendi</w:t>
      </w:r>
      <w:r w:rsidRPr="00FD0961">
        <w:rPr>
          <w:rFonts w:ascii="Times New Roman" w:hAnsi="Times New Roman"/>
          <w:noProof/>
        </w:rPr>
        <w:t>.</w:t>
      </w:r>
      <w:r w:rsidRPr="00FD0961">
        <w:rPr>
          <w:rFonts w:ascii="Times New Roman" w:hAnsi="Times New Roman"/>
        </w:rPr>
        <w:fldChar w:fldCharType="end"/>
      </w:r>
    </w:p>
  </w:footnote>
  <w:footnote w:id="6">
    <w:p w14:paraId="76FC9E59" w14:textId="77777777" w:rsidR="00005C27" w:rsidRPr="006E6E18" w:rsidRDefault="00005C27" w:rsidP="005411BB">
      <w:pPr>
        <w:pStyle w:val="FootnoteText"/>
        <w:jc w:val="both"/>
        <w:rPr>
          <w:rFonts w:ascii="Times New Roman" w:hAnsi="Times New Roman"/>
        </w:rPr>
      </w:pPr>
      <w:r w:rsidRPr="006E6E18">
        <w:rPr>
          <w:rStyle w:val="FootnoteReference"/>
          <w:rFonts w:ascii="Times New Roman" w:hAnsi="Times New Roman"/>
        </w:rPr>
        <w:footnoteRef/>
      </w:r>
      <w:r w:rsidRPr="006E6E18">
        <w:rPr>
          <w:rFonts w:ascii="Times New Roman" w:hAnsi="Times New Roman"/>
        </w:rPr>
        <w:t xml:space="preserve"> Muhammad Syafi’i Antonio, </w:t>
      </w:r>
      <w:r w:rsidRPr="006E6E18">
        <w:rPr>
          <w:rFonts w:ascii="Times New Roman" w:hAnsi="Times New Roman"/>
          <w:i/>
          <w:iCs/>
        </w:rPr>
        <w:t>Bank Syariah, (</w:t>
      </w:r>
      <w:r w:rsidRPr="006E6E18">
        <w:rPr>
          <w:rFonts w:ascii="Times New Roman" w:hAnsi="Times New Roman"/>
        </w:rPr>
        <w:t>Jakarta: Gena Insane Press, 2001), 86.</w:t>
      </w:r>
    </w:p>
  </w:footnote>
  <w:footnote w:id="7">
    <w:p w14:paraId="5453B544" w14:textId="77777777" w:rsidR="00005C27" w:rsidRPr="00526D2F" w:rsidRDefault="00005C27" w:rsidP="005411BB">
      <w:pPr>
        <w:pStyle w:val="FootnoteText"/>
        <w:jc w:val="both"/>
        <w:rPr>
          <w:lang w:val="en-ID"/>
        </w:rPr>
      </w:pPr>
      <w:r w:rsidRPr="00FD0961">
        <w:rPr>
          <w:rStyle w:val="FootnoteReference"/>
          <w:rFonts w:ascii="Times New Roman" w:hAnsi="Times New Roman"/>
        </w:rPr>
        <w:footnoteRef/>
      </w:r>
      <w:r w:rsidRPr="00FD0961">
        <w:rPr>
          <w:rFonts w:ascii="Times New Roman" w:hAnsi="Times New Roman"/>
        </w:rPr>
        <w:fldChar w:fldCharType="begin" w:fldLock="1"/>
      </w:r>
      <w:r w:rsidRPr="00FD0961">
        <w:rPr>
          <w:rFonts w:ascii="Times New Roman" w:hAnsi="Times New Roman"/>
        </w:rPr>
        <w:instrText>ADDIN CSL_CITATION {"citationItems":[{"id":"ITEM-1","itemData":{"author":[{"dropping-particle":"","family":"Muhamad","given":"","non-dropping-particle":"","parse-names":false,"suffix":""}],"id":"ITEM-1","issued":{"date-parts":[["2016"]]},"page":"328","publisher":"UPP STIM YKPM","publisher-place":"yogyakarta","title":"Manajemen Keuangan Syariah","type":"chapter"},"uris":["http://www.mendeley.com/documents/?uuid=9928fc8e-976c-4251-8ed7-032c85fa3cc1"]}],"mendeley":{"formattedCitation":"Muhamad, “Manajemen Keuangan Syariah” (yogyakarta: UPP STIM YKPM, 2016), 328.","plainTextFormattedCitation":"Muhamad, “Manajemen Keuangan Syariah” (yogyakarta: UPP STIM YKPM, 2016), 328.","previouslyFormattedCitation":"Muhamad, “Manajemen Keuangan Syariah” (yogyakarta: UPP STIM YKPM, 2016), 328."},"properties":{"noteIndex":8},"schema":"https://github.com/citation-style-language/schema/raw/master/csl-citation.json"}</w:instrText>
      </w:r>
      <w:r w:rsidRPr="00FD0961">
        <w:rPr>
          <w:rFonts w:ascii="Times New Roman" w:hAnsi="Times New Roman"/>
        </w:rPr>
        <w:fldChar w:fldCharType="separate"/>
      </w:r>
      <w:r w:rsidRPr="00FD0961">
        <w:rPr>
          <w:rFonts w:ascii="Times New Roman" w:hAnsi="Times New Roman"/>
          <w:noProof/>
        </w:rPr>
        <w:t>Muhamad, “</w:t>
      </w:r>
      <w:r w:rsidRPr="00FD0961">
        <w:rPr>
          <w:rFonts w:ascii="Times New Roman" w:hAnsi="Times New Roman"/>
          <w:i/>
          <w:noProof/>
        </w:rPr>
        <w:t>Manajemen Keuangan Syariah</w:t>
      </w:r>
      <w:r w:rsidRPr="00FD0961">
        <w:rPr>
          <w:rFonts w:ascii="Times New Roman" w:hAnsi="Times New Roman"/>
          <w:noProof/>
        </w:rPr>
        <w:t>” (Yogyakarta: UPP STIM YKPM, 2016), 328.</w:t>
      </w:r>
      <w:r w:rsidRPr="00FD0961">
        <w:rPr>
          <w:rFonts w:ascii="Times New Roman" w:hAnsi="Times New Roman"/>
        </w:rPr>
        <w:fldChar w:fldCharType="end"/>
      </w:r>
    </w:p>
  </w:footnote>
  <w:footnote w:id="8">
    <w:p w14:paraId="2A5DD1FD" w14:textId="77777777" w:rsidR="00005C27" w:rsidRPr="00FD0961" w:rsidRDefault="00005C27" w:rsidP="005411BB">
      <w:pPr>
        <w:pStyle w:val="FootnoteText"/>
        <w:jc w:val="both"/>
        <w:rPr>
          <w:rFonts w:ascii="Times New Roman" w:hAnsi="Times New Roman"/>
          <w:lang w:val="en-ID"/>
        </w:rPr>
      </w:pPr>
      <w:r>
        <w:rPr>
          <w:rStyle w:val="FootnoteReference"/>
        </w:rPr>
        <w:footnoteRef/>
      </w:r>
      <w:r w:rsidRPr="00FD0961">
        <w:rPr>
          <w:rFonts w:ascii="Times New Roman" w:hAnsi="Times New Roman"/>
        </w:rPr>
        <w:fldChar w:fldCharType="begin" w:fldLock="1"/>
      </w:r>
      <w:r w:rsidRPr="00FD0961">
        <w:rPr>
          <w:rFonts w:ascii="Times New Roman" w:hAnsi="Times New Roman"/>
        </w:rPr>
        <w:instrText>ADDIN CSL_CITATION {"citationItems":[{"id":"ITEM-1","itemData":{"author":[{"dropping-particle":"","family":"Antonio","given":"Syafi'i Muhammad","non-dropping-particle":"","parse-names":false,"suffix":""}],"id":"ITEM-1","issued":{"date-parts":[["2001"]]},"page":"85","title":"Bank Syariah dan Praktik","type":"chapter"},"uris":["http://www.mendeley.com/documents/?uuid=b7313ca2-3e02-4acb-a5ac-55344c668353"]}],"mendeley":{"formattedCitation":"Syafi’i Muhammad Antonio, “Bank Syariah Dan Praktik,” 2001, 85.","plainTextFormattedCitation":"Syafi’i Muhammad Antonio, “Bank Syariah Dan Praktik,” 2001, 85.","previouslyFormattedCitation":"Syafi’i Muhammad Antonio, “Bank Syariah Dan Praktik,” 2001, 85."},"properties":{"noteIndex":9},"schema":"https://github.com/citation-style-language/schema/raw/master/csl-citation.json"}</w:instrText>
      </w:r>
      <w:r w:rsidRPr="00FD0961">
        <w:rPr>
          <w:rFonts w:ascii="Times New Roman" w:hAnsi="Times New Roman"/>
        </w:rPr>
        <w:fldChar w:fldCharType="separate"/>
      </w:r>
      <w:r w:rsidRPr="00FD0961">
        <w:rPr>
          <w:rFonts w:ascii="Times New Roman" w:hAnsi="Times New Roman"/>
          <w:noProof/>
        </w:rPr>
        <w:t xml:space="preserve">Muhammad </w:t>
      </w:r>
      <w:r>
        <w:rPr>
          <w:rFonts w:ascii="Times New Roman" w:hAnsi="Times New Roman"/>
          <w:noProof/>
        </w:rPr>
        <w:t xml:space="preserve">Syafi'i </w:t>
      </w:r>
      <w:r w:rsidRPr="00FD0961">
        <w:rPr>
          <w:rFonts w:ascii="Times New Roman" w:hAnsi="Times New Roman"/>
          <w:noProof/>
        </w:rPr>
        <w:t>Antonio, “</w:t>
      </w:r>
      <w:r w:rsidRPr="00FD0961">
        <w:rPr>
          <w:rFonts w:ascii="Times New Roman" w:hAnsi="Times New Roman"/>
          <w:i/>
          <w:noProof/>
        </w:rPr>
        <w:t>Bank Syariah Dan Praktik</w:t>
      </w:r>
      <w:r w:rsidRPr="00FD0961">
        <w:rPr>
          <w:rFonts w:ascii="Times New Roman" w:hAnsi="Times New Roman"/>
          <w:noProof/>
        </w:rPr>
        <w:t>,” 2001, 85.</w:t>
      </w:r>
      <w:r w:rsidRPr="00FD0961">
        <w:rPr>
          <w:rFonts w:ascii="Times New Roman" w:hAnsi="Times New Roman"/>
        </w:rPr>
        <w:fldChar w:fldCharType="end"/>
      </w:r>
    </w:p>
  </w:footnote>
  <w:footnote w:id="9">
    <w:p w14:paraId="6C4D9A0B" w14:textId="77777777" w:rsidR="00005C27" w:rsidRPr="00907FE5" w:rsidRDefault="00005C27" w:rsidP="005411BB">
      <w:pPr>
        <w:pStyle w:val="FootnoteText"/>
        <w:jc w:val="both"/>
        <w:rPr>
          <w:rFonts w:ascii="Times New Roman" w:hAnsi="Times New Roman"/>
        </w:rPr>
      </w:pPr>
      <w:r w:rsidRPr="00907FE5">
        <w:rPr>
          <w:rStyle w:val="FootnoteReference"/>
          <w:rFonts w:ascii="Times New Roman" w:hAnsi="Times New Roman"/>
        </w:rPr>
        <w:footnoteRef/>
      </w:r>
      <w:r w:rsidRPr="00907FE5">
        <w:rPr>
          <w:rFonts w:ascii="Times New Roman" w:hAnsi="Times New Roman"/>
        </w:rPr>
        <w:t xml:space="preserve"> Nasrun Haoen, </w:t>
      </w:r>
      <w:r w:rsidRPr="00907FE5">
        <w:rPr>
          <w:rFonts w:ascii="Times New Roman" w:hAnsi="Times New Roman"/>
          <w:i/>
          <w:iCs/>
        </w:rPr>
        <w:t>Fiqih Muamalah</w:t>
      </w:r>
      <w:r w:rsidRPr="00907FE5">
        <w:rPr>
          <w:rFonts w:ascii="Times New Roman" w:hAnsi="Times New Roman"/>
        </w:rPr>
        <w:t>, (Jakarta</w:t>
      </w:r>
      <w:proofErr w:type="gramStart"/>
      <w:r w:rsidRPr="00907FE5">
        <w:rPr>
          <w:rFonts w:ascii="Times New Roman" w:hAnsi="Times New Roman"/>
        </w:rPr>
        <w:t>:Gaya</w:t>
      </w:r>
      <w:proofErr w:type="gramEnd"/>
      <w:r w:rsidRPr="00907FE5">
        <w:rPr>
          <w:rFonts w:ascii="Times New Roman" w:hAnsi="Times New Roman"/>
        </w:rPr>
        <w:t xml:space="preserve"> Media Pratama, 2007). 246</w:t>
      </w:r>
    </w:p>
  </w:footnote>
  <w:footnote w:id="10">
    <w:p w14:paraId="7D96EA54" w14:textId="77777777" w:rsidR="00737198" w:rsidRPr="00C21AA0" w:rsidRDefault="00737198" w:rsidP="005411BB">
      <w:pPr>
        <w:pStyle w:val="FootnoteText"/>
        <w:jc w:val="both"/>
        <w:rPr>
          <w:rFonts w:ascii="Times New Roman" w:hAnsi="Times New Roman"/>
          <w:lang w:val="en-ID"/>
        </w:rPr>
      </w:pPr>
      <w:r w:rsidRPr="00C21AA0">
        <w:rPr>
          <w:rStyle w:val="FootnoteReference"/>
          <w:rFonts w:ascii="Times New Roman" w:hAnsi="Times New Roman"/>
        </w:rPr>
        <w:footnoteRef/>
      </w:r>
      <w:r w:rsidRPr="00C21AA0">
        <w:rPr>
          <w:rFonts w:ascii="Times New Roman" w:hAnsi="Times New Roman"/>
        </w:rPr>
        <w:t xml:space="preserve"> </w:t>
      </w:r>
      <w:r w:rsidRPr="00C21AA0">
        <w:rPr>
          <w:rFonts w:ascii="Times New Roman" w:hAnsi="Times New Roman"/>
          <w:lang w:val="en-ID"/>
        </w:rPr>
        <w:t>Khotib Sholeh, Wawancara, Lamongan, 20 April 2022</w:t>
      </w:r>
    </w:p>
  </w:footnote>
  <w:footnote w:id="11">
    <w:p w14:paraId="5B1766AD" w14:textId="77777777" w:rsidR="00737198" w:rsidRPr="00C81F99" w:rsidRDefault="00737198" w:rsidP="005411BB">
      <w:pPr>
        <w:pStyle w:val="FootnoteText"/>
        <w:jc w:val="both"/>
        <w:rPr>
          <w:rFonts w:ascii="Times New Roman" w:hAnsi="Times New Roman"/>
        </w:rPr>
      </w:pPr>
      <w:r w:rsidRPr="00C81F99">
        <w:rPr>
          <w:rStyle w:val="FootnoteReference"/>
          <w:rFonts w:ascii="Times New Roman" w:hAnsi="Times New Roman"/>
        </w:rPr>
        <w:footnoteRef/>
      </w:r>
      <w:r w:rsidRPr="00C81F99">
        <w:rPr>
          <w:rFonts w:ascii="Times New Roman" w:hAnsi="Times New Roman"/>
        </w:rPr>
        <w:t xml:space="preserve"> Ibid.</w:t>
      </w:r>
    </w:p>
  </w:footnote>
  <w:footnote w:id="12">
    <w:p w14:paraId="2275F145" w14:textId="77777777" w:rsidR="00737198" w:rsidRPr="008A4445" w:rsidRDefault="00737198" w:rsidP="005411BB">
      <w:pPr>
        <w:pStyle w:val="FootnoteText"/>
        <w:jc w:val="both"/>
      </w:pPr>
      <w:r>
        <w:rPr>
          <w:rStyle w:val="FootnoteReference"/>
        </w:rPr>
        <w:footnoteRef/>
      </w:r>
      <w:r>
        <w:t xml:space="preserve"> </w:t>
      </w:r>
      <w:r w:rsidRPr="00C21AA0">
        <w:rPr>
          <w:rFonts w:ascii="Times New Roman" w:hAnsi="Times New Roman"/>
          <w:lang w:val="en-ID"/>
        </w:rPr>
        <w:t>Khotib Sholeh, Wawancara, Lamongan, 20 April 2022</w:t>
      </w:r>
    </w:p>
  </w:footnote>
  <w:footnote w:id="13">
    <w:p w14:paraId="44A867C4" w14:textId="4783305B" w:rsidR="00737198" w:rsidRPr="00F25ED5" w:rsidRDefault="00737198" w:rsidP="005411BB">
      <w:pPr>
        <w:pStyle w:val="FootnoteText"/>
        <w:jc w:val="both"/>
        <w:rPr>
          <w:lang w:val="en-ID"/>
        </w:rPr>
      </w:pPr>
      <w:r>
        <w:rPr>
          <w:rStyle w:val="FootnoteReference"/>
        </w:rPr>
        <w:footnoteRef/>
      </w:r>
      <w:r>
        <w:t xml:space="preserve"> </w:t>
      </w:r>
      <w:r>
        <w:rPr>
          <w:lang w:val="en-ID"/>
        </w:rPr>
        <w:t>Nicky Utami, Wawancara, Lamongan 03 Juli 2022</w:t>
      </w:r>
    </w:p>
  </w:footnote>
  <w:footnote w:id="14">
    <w:p w14:paraId="3AEEF2C5" w14:textId="47D99776" w:rsidR="00737198" w:rsidRPr="00B90CA9" w:rsidRDefault="00737198" w:rsidP="005411BB">
      <w:pPr>
        <w:pStyle w:val="FootnoteText"/>
        <w:jc w:val="both"/>
      </w:pPr>
      <w:r>
        <w:rPr>
          <w:rStyle w:val="FootnoteReference"/>
        </w:rPr>
        <w:footnoteRef/>
      </w:r>
      <w:r>
        <w:t xml:space="preserve"> </w:t>
      </w:r>
      <w:r w:rsidRPr="00C21AA0">
        <w:rPr>
          <w:rFonts w:ascii="Times New Roman" w:hAnsi="Times New Roman"/>
          <w:lang w:val="en-ID"/>
        </w:rPr>
        <w:t>Ulil Mukarromah, Wawancara, Lamongan, 27 April 2022</w:t>
      </w:r>
    </w:p>
  </w:footnote>
  <w:footnote w:id="15">
    <w:p w14:paraId="5320EC04" w14:textId="222329AB" w:rsidR="00737198" w:rsidRPr="008A4445" w:rsidRDefault="00737198" w:rsidP="005411BB">
      <w:pPr>
        <w:pStyle w:val="FootnoteText"/>
        <w:jc w:val="both"/>
      </w:pPr>
      <w:r>
        <w:rPr>
          <w:rStyle w:val="FootnoteReference"/>
        </w:rPr>
        <w:footnoteRef/>
      </w:r>
      <w:r>
        <w:t xml:space="preserve"> </w:t>
      </w:r>
      <w:r w:rsidRPr="00C21AA0">
        <w:rPr>
          <w:rFonts w:ascii="Times New Roman" w:hAnsi="Times New Roman"/>
          <w:lang w:val="en-ID"/>
        </w:rPr>
        <w:t>Ulil Mukarromah, Wawancara, Lamongan, 27 April 2022</w:t>
      </w:r>
    </w:p>
  </w:footnote>
  <w:footnote w:id="16">
    <w:p w14:paraId="67D45559" w14:textId="1739C01B" w:rsidR="00737198" w:rsidRPr="005A5093" w:rsidRDefault="00737198" w:rsidP="005411BB">
      <w:pPr>
        <w:pStyle w:val="FootnoteText"/>
        <w:jc w:val="both"/>
        <w:rPr>
          <w:lang w:val="en-ID"/>
        </w:rPr>
      </w:pPr>
      <w:r>
        <w:rPr>
          <w:rStyle w:val="FootnoteReference"/>
        </w:rPr>
        <w:footnoteRef/>
      </w:r>
      <w:r>
        <w:t xml:space="preserve"> </w:t>
      </w:r>
      <w:r w:rsidR="00911617">
        <w:rPr>
          <w:lang w:val="en-ID"/>
        </w:rPr>
        <w:t>Danu</w:t>
      </w:r>
      <w:r>
        <w:rPr>
          <w:lang w:val="en-ID"/>
        </w:rPr>
        <w:t>a, Lamongan 03 juli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9CFC9" w14:textId="77777777" w:rsidR="00153B6F" w:rsidRDefault="00153B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E19E9" w14:textId="77777777" w:rsidR="00153B6F" w:rsidRDefault="00153B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B641" w14:textId="77777777" w:rsidR="00A94493" w:rsidRPr="00F73211" w:rsidRDefault="00A94493" w:rsidP="00F57462">
    <w:pPr>
      <w:pStyle w:val="Header"/>
      <w:rPr>
        <w:rFonts w:ascii="Times New Roman" w:hAnsi="Times New Roman" w:cs="Times New Roman"/>
        <w:sz w:val="24"/>
        <w:szCs w:val="24"/>
      </w:rPr>
    </w:pPr>
  </w:p>
  <w:p w14:paraId="799F9BAD" w14:textId="77777777" w:rsidR="00A94493" w:rsidRPr="00F73211" w:rsidRDefault="00A94493">
    <w:pPr>
      <w:pStyle w:val="Header"/>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8FF3" w14:textId="77777777" w:rsidR="00005C27" w:rsidRDefault="00005C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0656F" w14:textId="77777777" w:rsidR="00737198" w:rsidRPr="00005C27" w:rsidRDefault="00737198" w:rsidP="00005C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DDD6A" w14:textId="77777777" w:rsidR="00737198" w:rsidRPr="00F73211" w:rsidRDefault="00737198" w:rsidP="00F57462">
    <w:pPr>
      <w:pStyle w:val="Header"/>
      <w:rPr>
        <w:rFonts w:ascii="Times New Roman" w:hAnsi="Times New Roman" w:cs="Times New Roman"/>
        <w:sz w:val="24"/>
        <w:szCs w:val="24"/>
      </w:rPr>
    </w:pPr>
  </w:p>
  <w:p w14:paraId="63340C9D" w14:textId="77777777" w:rsidR="00737198" w:rsidRPr="00F73211" w:rsidRDefault="0073719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908"/>
    <w:multiLevelType w:val="hybridMultilevel"/>
    <w:tmpl w:val="9FD6787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B16232"/>
    <w:multiLevelType w:val="hybridMultilevel"/>
    <w:tmpl w:val="68F64106"/>
    <w:lvl w:ilvl="0" w:tplc="7660A3CC">
      <w:start w:val="1"/>
      <w:numFmt w:val="decimal"/>
      <w:lvlText w:val="%1)"/>
      <w:lvlJc w:val="left"/>
      <w:pPr>
        <w:ind w:left="1637" w:hanging="360"/>
      </w:pPr>
      <w:rPr>
        <w:rFonts w:hint="default"/>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030623CB"/>
    <w:multiLevelType w:val="hybridMultilevel"/>
    <w:tmpl w:val="103AED44"/>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B97E72"/>
    <w:multiLevelType w:val="hybridMultilevel"/>
    <w:tmpl w:val="1E202C36"/>
    <w:lvl w:ilvl="0" w:tplc="7B1EAB16">
      <w:start w:val="1"/>
      <w:numFmt w:val="upperLetter"/>
      <w:lvlText w:val="%1."/>
      <w:lvlJc w:val="left"/>
      <w:rPr>
        <w:rFonts w:ascii="Times New Roman" w:eastAsia="Calibri" w:hAnsi="Times New Roman" w:cs="Times New Roman"/>
        <w:b/>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119F4"/>
    <w:multiLevelType w:val="hybridMultilevel"/>
    <w:tmpl w:val="AA7A8428"/>
    <w:lvl w:ilvl="0" w:tplc="6518CC66">
      <w:start w:val="1"/>
      <w:numFmt w:val="lowerLetter"/>
      <w:lvlText w:val="%1)"/>
      <w:lvlJc w:val="left"/>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2349A"/>
    <w:multiLevelType w:val="hybridMultilevel"/>
    <w:tmpl w:val="40BCC4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504418"/>
    <w:multiLevelType w:val="hybridMultilevel"/>
    <w:tmpl w:val="339EB2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7C28BB"/>
    <w:multiLevelType w:val="hybridMultilevel"/>
    <w:tmpl w:val="53007944"/>
    <w:lvl w:ilvl="0" w:tplc="35D6DE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F5A3001"/>
    <w:multiLevelType w:val="hybridMultilevel"/>
    <w:tmpl w:val="A6FE1238"/>
    <w:lvl w:ilvl="0" w:tplc="5148A3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812A3"/>
    <w:multiLevelType w:val="hybridMultilevel"/>
    <w:tmpl w:val="B44E8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36096"/>
    <w:multiLevelType w:val="hybridMultilevel"/>
    <w:tmpl w:val="4D82C600"/>
    <w:lvl w:ilvl="0" w:tplc="04210015">
      <w:start w:val="1"/>
      <w:numFmt w:val="upperLetter"/>
      <w:lvlText w:val="%1."/>
      <w:lvlJc w:val="left"/>
      <w:pPr>
        <w:ind w:left="1429" w:hanging="360"/>
      </w:pPr>
      <w:rPr>
        <w:rFonts w:cs="Times New Roman"/>
      </w:rPr>
    </w:lvl>
    <w:lvl w:ilvl="1" w:tplc="04210019">
      <w:start w:val="1"/>
      <w:numFmt w:val="lowerLetter"/>
      <w:lvlText w:val="%2."/>
      <w:lvlJc w:val="left"/>
      <w:pPr>
        <w:ind w:left="2149" w:hanging="360"/>
      </w:pPr>
      <w:rPr>
        <w:rFonts w:cs="Times New Roman"/>
      </w:rPr>
    </w:lvl>
    <w:lvl w:ilvl="2" w:tplc="0421001B">
      <w:start w:val="1"/>
      <w:numFmt w:val="lowerRoman"/>
      <w:lvlText w:val="%3."/>
      <w:lvlJc w:val="right"/>
      <w:pPr>
        <w:ind w:left="2869" w:hanging="180"/>
      </w:pPr>
      <w:rPr>
        <w:rFonts w:cs="Times New Roman"/>
      </w:rPr>
    </w:lvl>
    <w:lvl w:ilvl="3" w:tplc="0421000F">
      <w:start w:val="1"/>
      <w:numFmt w:val="decimal"/>
      <w:lvlText w:val="%4."/>
      <w:lvlJc w:val="left"/>
      <w:pPr>
        <w:ind w:left="3589" w:hanging="360"/>
      </w:pPr>
      <w:rPr>
        <w:rFonts w:cs="Times New Roman"/>
      </w:rPr>
    </w:lvl>
    <w:lvl w:ilvl="4" w:tplc="04210019">
      <w:start w:val="1"/>
      <w:numFmt w:val="lowerLetter"/>
      <w:lvlText w:val="%5."/>
      <w:lvlJc w:val="left"/>
      <w:pPr>
        <w:ind w:left="4309" w:hanging="360"/>
      </w:pPr>
      <w:rPr>
        <w:rFonts w:cs="Times New Roman"/>
      </w:rPr>
    </w:lvl>
    <w:lvl w:ilvl="5" w:tplc="0421001B">
      <w:start w:val="1"/>
      <w:numFmt w:val="lowerRoman"/>
      <w:lvlText w:val="%6."/>
      <w:lvlJc w:val="right"/>
      <w:pPr>
        <w:ind w:left="5029" w:hanging="180"/>
      </w:pPr>
      <w:rPr>
        <w:rFonts w:cs="Times New Roman"/>
      </w:rPr>
    </w:lvl>
    <w:lvl w:ilvl="6" w:tplc="0421000F">
      <w:start w:val="1"/>
      <w:numFmt w:val="decimal"/>
      <w:lvlText w:val="%7."/>
      <w:lvlJc w:val="left"/>
      <w:pPr>
        <w:ind w:left="5749" w:hanging="360"/>
      </w:pPr>
      <w:rPr>
        <w:rFonts w:cs="Times New Roman"/>
      </w:rPr>
    </w:lvl>
    <w:lvl w:ilvl="7" w:tplc="04210019">
      <w:start w:val="1"/>
      <w:numFmt w:val="lowerLetter"/>
      <w:lvlText w:val="%8."/>
      <w:lvlJc w:val="left"/>
      <w:pPr>
        <w:ind w:left="6469" w:hanging="360"/>
      </w:pPr>
      <w:rPr>
        <w:rFonts w:cs="Times New Roman"/>
      </w:rPr>
    </w:lvl>
    <w:lvl w:ilvl="8" w:tplc="0421001B">
      <w:start w:val="1"/>
      <w:numFmt w:val="lowerRoman"/>
      <w:lvlText w:val="%9."/>
      <w:lvlJc w:val="right"/>
      <w:pPr>
        <w:ind w:left="7189" w:hanging="180"/>
      </w:pPr>
      <w:rPr>
        <w:rFonts w:cs="Times New Roman"/>
      </w:rPr>
    </w:lvl>
  </w:abstractNum>
  <w:abstractNum w:abstractNumId="11">
    <w:nsid w:val="12FB5232"/>
    <w:multiLevelType w:val="hybridMultilevel"/>
    <w:tmpl w:val="58E8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842F3E"/>
    <w:multiLevelType w:val="hybridMultilevel"/>
    <w:tmpl w:val="3416A7D0"/>
    <w:lvl w:ilvl="0" w:tplc="0409000F">
      <w:start w:val="1"/>
      <w:numFmt w:val="decimal"/>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3">
    <w:nsid w:val="17D035B2"/>
    <w:multiLevelType w:val="hybridMultilevel"/>
    <w:tmpl w:val="6BC026BA"/>
    <w:lvl w:ilvl="0" w:tplc="0409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1BFC445A"/>
    <w:multiLevelType w:val="hybridMultilevel"/>
    <w:tmpl w:val="4EEACB06"/>
    <w:lvl w:ilvl="0" w:tplc="4B460D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1C5F2AE5"/>
    <w:multiLevelType w:val="hybridMultilevel"/>
    <w:tmpl w:val="BC8E1E22"/>
    <w:lvl w:ilvl="0" w:tplc="4A2AB75C">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E1E0EFB"/>
    <w:multiLevelType w:val="hybridMultilevel"/>
    <w:tmpl w:val="7BCA82CE"/>
    <w:lvl w:ilvl="0" w:tplc="DE2A713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1FF94568"/>
    <w:multiLevelType w:val="hybridMultilevel"/>
    <w:tmpl w:val="8AB6E0F0"/>
    <w:lvl w:ilvl="0" w:tplc="148A373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1237B8A"/>
    <w:multiLevelType w:val="hybridMultilevel"/>
    <w:tmpl w:val="A2D44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175257"/>
    <w:multiLevelType w:val="hybridMultilevel"/>
    <w:tmpl w:val="562670CC"/>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4191451"/>
    <w:multiLevelType w:val="hybridMultilevel"/>
    <w:tmpl w:val="56545AF2"/>
    <w:lvl w:ilvl="0" w:tplc="8C16B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50B5DB2"/>
    <w:multiLevelType w:val="hybridMultilevel"/>
    <w:tmpl w:val="7E04E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3A6B6F"/>
    <w:multiLevelType w:val="hybridMultilevel"/>
    <w:tmpl w:val="C02E2112"/>
    <w:lvl w:ilvl="0" w:tplc="04090017">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nsid w:val="29875CFF"/>
    <w:multiLevelType w:val="hybridMultilevel"/>
    <w:tmpl w:val="4C56F2E4"/>
    <w:lvl w:ilvl="0" w:tplc="C0DE9652">
      <w:start w:val="1"/>
      <w:numFmt w:val="decimal"/>
      <w:lvlText w:val="%1)"/>
      <w:lvlJc w:val="left"/>
      <w:pPr>
        <w:ind w:left="1800" w:hanging="360"/>
      </w:pPr>
      <w:rPr>
        <w:rFonts w:ascii="Times New Roman" w:eastAsia="Calibri" w:hAnsi="Times New Roman" w:cs="Times New Roman"/>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A6353F3"/>
    <w:multiLevelType w:val="hybridMultilevel"/>
    <w:tmpl w:val="8EB2A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0A5526"/>
    <w:multiLevelType w:val="hybridMultilevel"/>
    <w:tmpl w:val="2DA2F82C"/>
    <w:lvl w:ilvl="0" w:tplc="AF607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7C004A"/>
    <w:multiLevelType w:val="hybridMultilevel"/>
    <w:tmpl w:val="ACE68A62"/>
    <w:lvl w:ilvl="0" w:tplc="A47492D6">
      <w:start w:val="1"/>
      <w:numFmt w:val="decimal"/>
      <w:lvlText w:val="%1."/>
      <w:lvlJc w:val="left"/>
      <w:rPr>
        <w:rFonts w:ascii="Times New Roman" w:eastAsia="Calibri" w:hAnsi="Times New Roman" w:cs="Times New Roman"/>
      </w:rPr>
    </w:lvl>
    <w:lvl w:ilvl="1" w:tplc="04090011">
      <w:start w:val="1"/>
      <w:numFmt w:val="decimal"/>
      <w:lvlText w:val="%2)"/>
      <w:lvlJc w:val="left"/>
      <w:pPr>
        <w:ind w:left="2520" w:hanging="360"/>
      </w:pPr>
    </w:lvl>
    <w:lvl w:ilvl="2" w:tplc="179875F8">
      <w:start w:val="1"/>
      <w:numFmt w:val="decimal"/>
      <w:lvlText w:val="%3)"/>
      <w:lvlJc w:val="left"/>
      <w:pPr>
        <w:ind w:left="1779" w:hanging="360"/>
      </w:pPr>
      <w:rPr>
        <w:rFonts w:hint="default"/>
      </w:rPr>
    </w:lvl>
    <w:lvl w:ilvl="3" w:tplc="380A54C4">
      <w:start w:val="1"/>
      <w:numFmt w:val="upperLetter"/>
      <w:lvlText w:val="%4."/>
      <w:lvlJc w:val="left"/>
      <w:pPr>
        <w:ind w:left="3960" w:hanging="360"/>
      </w:pPr>
      <w:rPr>
        <w:rFonts w:hint="default"/>
      </w:rPr>
    </w:lvl>
    <w:lvl w:ilvl="4" w:tplc="04090019">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C805B2F"/>
    <w:multiLevelType w:val="hybridMultilevel"/>
    <w:tmpl w:val="37EEF0D2"/>
    <w:lvl w:ilvl="0" w:tplc="32961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A520C6"/>
    <w:multiLevelType w:val="hybridMultilevel"/>
    <w:tmpl w:val="8804A680"/>
    <w:lvl w:ilvl="0" w:tplc="A47492D6">
      <w:start w:val="1"/>
      <w:numFmt w:val="decimal"/>
      <w:lvlText w:val="%1."/>
      <w:lvlJc w:val="left"/>
      <w:rPr>
        <w:rFonts w:ascii="Times New Roman" w:eastAsia="Calibri" w:hAnsi="Times New Roman" w:cs="Times New Roman"/>
      </w:rPr>
    </w:lvl>
    <w:lvl w:ilvl="1" w:tplc="04090011">
      <w:start w:val="1"/>
      <w:numFmt w:val="decimal"/>
      <w:lvlText w:val="%2)"/>
      <w:lvlJc w:val="left"/>
      <w:pPr>
        <w:ind w:left="2520" w:hanging="360"/>
      </w:pPr>
    </w:lvl>
    <w:lvl w:ilvl="2" w:tplc="179875F8">
      <w:start w:val="1"/>
      <w:numFmt w:val="decimal"/>
      <w:lvlText w:val="%3)"/>
      <w:lvlJc w:val="left"/>
      <w:pPr>
        <w:ind w:left="1779" w:hanging="360"/>
      </w:pPr>
      <w:rPr>
        <w:rFonts w:hint="default"/>
      </w:rPr>
    </w:lvl>
    <w:lvl w:ilvl="3" w:tplc="380A54C4">
      <w:start w:val="1"/>
      <w:numFmt w:val="upperLetter"/>
      <w:lvlText w:val="%4."/>
      <w:lvlJc w:val="left"/>
      <w:pPr>
        <w:ind w:left="3960" w:hanging="360"/>
      </w:pPr>
      <w:rPr>
        <w:rFonts w:hint="default"/>
      </w:rPr>
    </w:lvl>
    <w:lvl w:ilvl="4" w:tplc="FF667A6E">
      <w:start w:val="1"/>
      <w:numFmt w:val="low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6ED60FC"/>
    <w:multiLevelType w:val="hybridMultilevel"/>
    <w:tmpl w:val="B0321374"/>
    <w:lvl w:ilvl="0" w:tplc="A47492D6">
      <w:start w:val="1"/>
      <w:numFmt w:val="decimal"/>
      <w:lvlText w:val="%1."/>
      <w:lvlJc w:val="left"/>
      <w:rPr>
        <w:rFonts w:ascii="Times New Roman" w:eastAsia="Calibri" w:hAnsi="Times New Roman" w:cs="Times New Roman"/>
      </w:rPr>
    </w:lvl>
    <w:lvl w:ilvl="1" w:tplc="04090019">
      <w:start w:val="1"/>
      <w:numFmt w:val="lowerLetter"/>
      <w:lvlText w:val="%2."/>
      <w:lvlJc w:val="left"/>
      <w:pPr>
        <w:ind w:left="2520" w:hanging="360"/>
      </w:pPr>
    </w:lvl>
    <w:lvl w:ilvl="2" w:tplc="179875F8">
      <w:start w:val="1"/>
      <w:numFmt w:val="decimal"/>
      <w:lvlText w:val="%3)"/>
      <w:lvlJc w:val="left"/>
      <w:pPr>
        <w:ind w:left="1779" w:hanging="360"/>
      </w:pPr>
      <w:rPr>
        <w:rFonts w:hint="default"/>
      </w:rPr>
    </w:lvl>
    <w:lvl w:ilvl="3" w:tplc="2F8C81D2">
      <w:start w:val="1"/>
      <w:numFmt w:val="upperLetter"/>
      <w:lvlText w:val="%4."/>
      <w:lvlJc w:val="left"/>
      <w:pPr>
        <w:ind w:left="3960" w:hanging="360"/>
      </w:pPr>
      <w:rPr>
        <w:rFonts w:hint="default"/>
        <w:b w:val="0"/>
      </w:rPr>
    </w:lvl>
    <w:lvl w:ilvl="4" w:tplc="9A948FFA">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7765C6D"/>
    <w:multiLevelType w:val="multilevel"/>
    <w:tmpl w:val="22906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FD80CB6"/>
    <w:multiLevelType w:val="hybridMultilevel"/>
    <w:tmpl w:val="12326B7A"/>
    <w:lvl w:ilvl="0" w:tplc="84F2B45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466D7AB7"/>
    <w:multiLevelType w:val="hybridMultilevel"/>
    <w:tmpl w:val="B992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5105DB"/>
    <w:multiLevelType w:val="hybridMultilevel"/>
    <w:tmpl w:val="9912AE58"/>
    <w:lvl w:ilvl="0" w:tplc="5D0617B6">
      <w:start w:val="1"/>
      <w:numFmt w:val="upperLetter"/>
      <w:lvlText w:val="%1."/>
      <w:lvlJc w:val="left"/>
      <w:pPr>
        <w:ind w:left="360" w:hanging="360"/>
      </w:pPr>
      <w:rPr>
        <w:rFonts w:hint="default"/>
        <w:b/>
      </w:rPr>
    </w:lvl>
    <w:lvl w:ilvl="1" w:tplc="FE28CB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6E487C"/>
    <w:multiLevelType w:val="hybridMultilevel"/>
    <w:tmpl w:val="F0825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C91074"/>
    <w:multiLevelType w:val="hybridMultilevel"/>
    <w:tmpl w:val="C9F4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9B74F8"/>
    <w:multiLevelType w:val="hybridMultilevel"/>
    <w:tmpl w:val="48A69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9F1C5F"/>
    <w:multiLevelType w:val="hybridMultilevel"/>
    <w:tmpl w:val="E2DE0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5D5EDD"/>
    <w:multiLevelType w:val="hybridMultilevel"/>
    <w:tmpl w:val="2DACA88C"/>
    <w:lvl w:ilvl="0" w:tplc="A47492D6">
      <w:start w:val="1"/>
      <w:numFmt w:val="decimal"/>
      <w:lvlText w:val="%1."/>
      <w:lvlJc w:val="left"/>
      <w:rPr>
        <w:rFonts w:ascii="Times New Roman" w:eastAsia="Calibri" w:hAnsi="Times New Roman" w:cs="Times New Roman"/>
      </w:rPr>
    </w:lvl>
    <w:lvl w:ilvl="1" w:tplc="04090011">
      <w:start w:val="1"/>
      <w:numFmt w:val="decimal"/>
      <w:lvlText w:val="%2)"/>
      <w:lvlJc w:val="left"/>
      <w:pPr>
        <w:ind w:left="2520" w:hanging="360"/>
      </w:pPr>
    </w:lvl>
    <w:lvl w:ilvl="2" w:tplc="04090017">
      <w:start w:val="1"/>
      <w:numFmt w:val="lowerLetter"/>
      <w:lvlText w:val="%3)"/>
      <w:lvlJc w:val="left"/>
      <w:pPr>
        <w:ind w:left="1779" w:hanging="360"/>
      </w:pPr>
      <w:rPr>
        <w:rFonts w:hint="default"/>
      </w:rPr>
    </w:lvl>
    <w:lvl w:ilvl="3" w:tplc="8842F3F8">
      <w:start w:val="1"/>
      <w:numFmt w:val="low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0103BF0"/>
    <w:multiLevelType w:val="hybridMultilevel"/>
    <w:tmpl w:val="B516C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273262"/>
    <w:multiLevelType w:val="hybridMultilevel"/>
    <w:tmpl w:val="BED0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465C84"/>
    <w:multiLevelType w:val="hybridMultilevel"/>
    <w:tmpl w:val="D7A0D0F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53AF389C"/>
    <w:multiLevelType w:val="hybridMultilevel"/>
    <w:tmpl w:val="53101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C31F36"/>
    <w:multiLevelType w:val="hybridMultilevel"/>
    <w:tmpl w:val="20A84BE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55916B5A"/>
    <w:multiLevelType w:val="hybridMultilevel"/>
    <w:tmpl w:val="0DB05FF4"/>
    <w:lvl w:ilvl="0" w:tplc="E836F8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nsid w:val="559F745C"/>
    <w:multiLevelType w:val="hybridMultilevel"/>
    <w:tmpl w:val="E0885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B07743"/>
    <w:multiLevelType w:val="hybridMultilevel"/>
    <w:tmpl w:val="5E345630"/>
    <w:lvl w:ilvl="0" w:tplc="AE2EAA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5E7A319E"/>
    <w:multiLevelType w:val="hybridMultilevel"/>
    <w:tmpl w:val="2AEAC60E"/>
    <w:lvl w:ilvl="0" w:tplc="B57C0C0C">
      <w:start w:val="1"/>
      <w:numFmt w:val="decimal"/>
      <w:lvlText w:val="%1)"/>
      <w:lvlJc w:val="left"/>
      <w:pPr>
        <w:ind w:left="1260" w:hanging="360"/>
      </w:pPr>
      <w:rPr>
        <w:rFonts w:ascii="Times New Roman" w:eastAsia="Calibri"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5E7B5A31"/>
    <w:multiLevelType w:val="hybridMultilevel"/>
    <w:tmpl w:val="8092D3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602F33DD"/>
    <w:multiLevelType w:val="hybridMultilevel"/>
    <w:tmpl w:val="5082E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4D28D1"/>
    <w:multiLevelType w:val="hybridMultilevel"/>
    <w:tmpl w:val="11568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B369C0"/>
    <w:multiLevelType w:val="hybridMultilevel"/>
    <w:tmpl w:val="C66A6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D83389"/>
    <w:multiLevelType w:val="hybridMultilevel"/>
    <w:tmpl w:val="26D28C44"/>
    <w:lvl w:ilvl="0" w:tplc="90E41E2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nsid w:val="6627390D"/>
    <w:multiLevelType w:val="hybridMultilevel"/>
    <w:tmpl w:val="D6DE85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67FE3B44"/>
    <w:multiLevelType w:val="hybridMultilevel"/>
    <w:tmpl w:val="FA2AD908"/>
    <w:lvl w:ilvl="0" w:tplc="7652C98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6AAD4EA6"/>
    <w:multiLevelType w:val="hybridMultilevel"/>
    <w:tmpl w:val="F8962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C76E3D"/>
    <w:multiLevelType w:val="hybridMultilevel"/>
    <w:tmpl w:val="8B98DE72"/>
    <w:lvl w:ilvl="0" w:tplc="5BE24F6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nsid w:val="6CE15087"/>
    <w:multiLevelType w:val="hybridMultilevel"/>
    <w:tmpl w:val="9A74E038"/>
    <w:lvl w:ilvl="0" w:tplc="F66ADF28">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8">
    <w:nsid w:val="6DEA73E9"/>
    <w:multiLevelType w:val="hybridMultilevel"/>
    <w:tmpl w:val="20907690"/>
    <w:lvl w:ilvl="0" w:tplc="04090015">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59">
    <w:nsid w:val="74CE49B2"/>
    <w:multiLevelType w:val="hybridMultilevel"/>
    <w:tmpl w:val="2494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F8173F"/>
    <w:multiLevelType w:val="hybridMultilevel"/>
    <w:tmpl w:val="C0CCCFF0"/>
    <w:lvl w:ilvl="0" w:tplc="C25279F8">
      <w:start w:val="1"/>
      <w:numFmt w:val="decimal"/>
      <w:lvlText w:val="%1)"/>
      <w:lvlJc w:val="left"/>
      <w:pPr>
        <w:ind w:left="1530" w:hanging="360"/>
      </w:pPr>
      <w:rPr>
        <w:rFonts w:ascii="Times New Roman" w:eastAsia="Calibr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nsid w:val="75E776E4"/>
    <w:multiLevelType w:val="hybridMultilevel"/>
    <w:tmpl w:val="BAC21CCA"/>
    <w:lvl w:ilvl="0" w:tplc="AAFC0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6E45CA6"/>
    <w:multiLevelType w:val="hybridMultilevel"/>
    <w:tmpl w:val="C0B2F700"/>
    <w:lvl w:ilvl="0" w:tplc="C05401A0">
      <w:start w:val="1"/>
      <w:numFmt w:val="lowerLetter"/>
      <w:lvlText w:val="%1."/>
      <w:lvlJc w:val="left"/>
      <w:pPr>
        <w:ind w:left="2356"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63">
    <w:nsid w:val="780A59C3"/>
    <w:multiLevelType w:val="hybridMultilevel"/>
    <w:tmpl w:val="539ABBCE"/>
    <w:lvl w:ilvl="0" w:tplc="D30E4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E2F31C3"/>
    <w:multiLevelType w:val="hybridMultilevel"/>
    <w:tmpl w:val="DD26B0E8"/>
    <w:lvl w:ilvl="0" w:tplc="FE4C75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27"/>
  </w:num>
  <w:num w:numId="3">
    <w:abstractNumId w:val="33"/>
  </w:num>
  <w:num w:numId="4">
    <w:abstractNumId w:val="0"/>
  </w:num>
  <w:num w:numId="5">
    <w:abstractNumId w:val="25"/>
  </w:num>
  <w:num w:numId="6">
    <w:abstractNumId w:val="51"/>
  </w:num>
  <w:num w:numId="7">
    <w:abstractNumId w:val="40"/>
  </w:num>
  <w:num w:numId="8">
    <w:abstractNumId w:val="3"/>
  </w:num>
  <w:num w:numId="9">
    <w:abstractNumId w:val="35"/>
  </w:num>
  <w:num w:numId="10">
    <w:abstractNumId w:val="59"/>
  </w:num>
  <w:num w:numId="11">
    <w:abstractNumId w:val="55"/>
  </w:num>
  <w:num w:numId="12">
    <w:abstractNumId w:val="44"/>
  </w:num>
  <w:num w:numId="13">
    <w:abstractNumId w:val="47"/>
  </w:num>
  <w:num w:numId="14">
    <w:abstractNumId w:val="16"/>
  </w:num>
  <w:num w:numId="15">
    <w:abstractNumId w:val="34"/>
  </w:num>
  <w:num w:numId="16">
    <w:abstractNumId w:val="60"/>
  </w:num>
  <w:num w:numId="17">
    <w:abstractNumId w:val="1"/>
  </w:num>
  <w:num w:numId="18">
    <w:abstractNumId w:val="46"/>
  </w:num>
  <w:num w:numId="19">
    <w:abstractNumId w:val="17"/>
  </w:num>
  <w:num w:numId="20">
    <w:abstractNumId w:val="23"/>
  </w:num>
  <w:num w:numId="21">
    <w:abstractNumId w:val="48"/>
  </w:num>
  <w:num w:numId="22">
    <w:abstractNumId w:val="37"/>
  </w:num>
  <w:num w:numId="23">
    <w:abstractNumId w:val="19"/>
  </w:num>
  <w:num w:numId="24">
    <w:abstractNumId w:val="29"/>
  </w:num>
  <w:num w:numId="25">
    <w:abstractNumId w:val="42"/>
  </w:num>
  <w:num w:numId="26">
    <w:abstractNumId w:val="28"/>
  </w:num>
  <w:num w:numId="27">
    <w:abstractNumId w:val="13"/>
  </w:num>
  <w:num w:numId="28">
    <w:abstractNumId w:val="22"/>
  </w:num>
  <w:num w:numId="29">
    <w:abstractNumId w:val="38"/>
  </w:num>
  <w:num w:numId="30">
    <w:abstractNumId w:val="4"/>
  </w:num>
  <w:num w:numId="31">
    <w:abstractNumId w:val="61"/>
  </w:num>
  <w:num w:numId="32">
    <w:abstractNumId w:val="5"/>
  </w:num>
  <w:num w:numId="33">
    <w:abstractNumId w:val="21"/>
  </w:num>
  <w:num w:numId="34">
    <w:abstractNumId w:val="24"/>
  </w:num>
  <w:num w:numId="35">
    <w:abstractNumId w:val="36"/>
  </w:num>
  <w:num w:numId="36">
    <w:abstractNumId w:val="9"/>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8"/>
  </w:num>
  <w:num w:numId="42">
    <w:abstractNumId w:val="30"/>
  </w:num>
  <w:num w:numId="43">
    <w:abstractNumId w:val="49"/>
  </w:num>
  <w:num w:numId="44">
    <w:abstractNumId w:val="54"/>
  </w:num>
  <w:num w:numId="45">
    <w:abstractNumId w:val="43"/>
  </w:num>
  <w:num w:numId="46">
    <w:abstractNumId w:val="58"/>
  </w:num>
  <w:num w:numId="47">
    <w:abstractNumId w:val="11"/>
  </w:num>
  <w:num w:numId="48">
    <w:abstractNumId w:val="8"/>
  </w:num>
  <w:num w:numId="49">
    <w:abstractNumId w:val="50"/>
  </w:num>
  <w:num w:numId="50">
    <w:abstractNumId w:val="12"/>
  </w:num>
  <w:num w:numId="51">
    <w:abstractNumId w:val="45"/>
  </w:num>
  <w:num w:numId="52">
    <w:abstractNumId w:val="31"/>
  </w:num>
  <w:num w:numId="53">
    <w:abstractNumId w:val="64"/>
  </w:num>
  <w:num w:numId="54">
    <w:abstractNumId w:val="62"/>
  </w:num>
  <w:num w:numId="55">
    <w:abstractNumId w:val="20"/>
  </w:num>
  <w:num w:numId="56">
    <w:abstractNumId w:val="63"/>
  </w:num>
  <w:num w:numId="57">
    <w:abstractNumId w:val="53"/>
  </w:num>
  <w:num w:numId="58">
    <w:abstractNumId w:val="14"/>
  </w:num>
  <w:num w:numId="59">
    <w:abstractNumId w:val="15"/>
  </w:num>
  <w:num w:numId="60">
    <w:abstractNumId w:val="52"/>
  </w:num>
  <w:num w:numId="61">
    <w:abstractNumId w:val="26"/>
  </w:num>
  <w:num w:numId="62">
    <w:abstractNumId w:val="7"/>
  </w:num>
  <w:num w:numId="63">
    <w:abstractNumId w:val="6"/>
  </w:num>
  <w:num w:numId="64">
    <w:abstractNumId w:val="41"/>
  </w:num>
  <w:num w:numId="65">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zMDc1sTAwNzEwtzBQ0lEKTi0uzszPAykwrAUAATdloCwAAAA="/>
  </w:docVars>
  <w:rsids>
    <w:rsidRoot w:val="000E1A68"/>
    <w:rsid w:val="000030BA"/>
    <w:rsid w:val="000031B5"/>
    <w:rsid w:val="00003AC9"/>
    <w:rsid w:val="00004229"/>
    <w:rsid w:val="000045BD"/>
    <w:rsid w:val="00005C27"/>
    <w:rsid w:val="000065F4"/>
    <w:rsid w:val="00007980"/>
    <w:rsid w:val="00011B6B"/>
    <w:rsid w:val="00015A5D"/>
    <w:rsid w:val="00020816"/>
    <w:rsid w:val="00022194"/>
    <w:rsid w:val="000225CD"/>
    <w:rsid w:val="00026071"/>
    <w:rsid w:val="00026787"/>
    <w:rsid w:val="00030929"/>
    <w:rsid w:val="0003337A"/>
    <w:rsid w:val="00034188"/>
    <w:rsid w:val="00034F38"/>
    <w:rsid w:val="00035EAC"/>
    <w:rsid w:val="00040DC1"/>
    <w:rsid w:val="000439D9"/>
    <w:rsid w:val="0004519C"/>
    <w:rsid w:val="0004608B"/>
    <w:rsid w:val="00047B1C"/>
    <w:rsid w:val="0005130A"/>
    <w:rsid w:val="000518EC"/>
    <w:rsid w:val="000542DD"/>
    <w:rsid w:val="0006235E"/>
    <w:rsid w:val="00067BE4"/>
    <w:rsid w:val="0007140C"/>
    <w:rsid w:val="00073A14"/>
    <w:rsid w:val="00076306"/>
    <w:rsid w:val="00080302"/>
    <w:rsid w:val="000803BE"/>
    <w:rsid w:val="000820FC"/>
    <w:rsid w:val="00084CC5"/>
    <w:rsid w:val="00085417"/>
    <w:rsid w:val="0008645C"/>
    <w:rsid w:val="00086B6F"/>
    <w:rsid w:val="0009021E"/>
    <w:rsid w:val="00093597"/>
    <w:rsid w:val="0009387C"/>
    <w:rsid w:val="00097007"/>
    <w:rsid w:val="000A09DD"/>
    <w:rsid w:val="000A41C1"/>
    <w:rsid w:val="000A4743"/>
    <w:rsid w:val="000A59C6"/>
    <w:rsid w:val="000A613F"/>
    <w:rsid w:val="000B03BB"/>
    <w:rsid w:val="000B1CDD"/>
    <w:rsid w:val="000B3F7A"/>
    <w:rsid w:val="000B47E0"/>
    <w:rsid w:val="000B5E55"/>
    <w:rsid w:val="000B6A39"/>
    <w:rsid w:val="000B7197"/>
    <w:rsid w:val="000B7528"/>
    <w:rsid w:val="000C1811"/>
    <w:rsid w:val="000C3F7F"/>
    <w:rsid w:val="000C7027"/>
    <w:rsid w:val="000D2213"/>
    <w:rsid w:val="000D34C5"/>
    <w:rsid w:val="000D57CF"/>
    <w:rsid w:val="000E1A68"/>
    <w:rsid w:val="000E3C1C"/>
    <w:rsid w:val="000F048E"/>
    <w:rsid w:val="000F1A12"/>
    <w:rsid w:val="000F3282"/>
    <w:rsid w:val="000F6008"/>
    <w:rsid w:val="000F62EB"/>
    <w:rsid w:val="000F7444"/>
    <w:rsid w:val="0010123C"/>
    <w:rsid w:val="001017F6"/>
    <w:rsid w:val="00102EC7"/>
    <w:rsid w:val="00110514"/>
    <w:rsid w:val="00111869"/>
    <w:rsid w:val="00113A14"/>
    <w:rsid w:val="0011516F"/>
    <w:rsid w:val="0011608C"/>
    <w:rsid w:val="001162CF"/>
    <w:rsid w:val="0011743E"/>
    <w:rsid w:val="00117FA3"/>
    <w:rsid w:val="0012041B"/>
    <w:rsid w:val="0012330C"/>
    <w:rsid w:val="00124144"/>
    <w:rsid w:val="00126364"/>
    <w:rsid w:val="00127C0C"/>
    <w:rsid w:val="00135224"/>
    <w:rsid w:val="00140D03"/>
    <w:rsid w:val="00141126"/>
    <w:rsid w:val="00141166"/>
    <w:rsid w:val="00142E1D"/>
    <w:rsid w:val="00145D8C"/>
    <w:rsid w:val="001500B6"/>
    <w:rsid w:val="001501D0"/>
    <w:rsid w:val="00152ABD"/>
    <w:rsid w:val="001533B7"/>
    <w:rsid w:val="00153968"/>
    <w:rsid w:val="00153B6F"/>
    <w:rsid w:val="001629DA"/>
    <w:rsid w:val="001633F4"/>
    <w:rsid w:val="00165EF0"/>
    <w:rsid w:val="00166E93"/>
    <w:rsid w:val="00167A23"/>
    <w:rsid w:val="00170031"/>
    <w:rsid w:val="001713D8"/>
    <w:rsid w:val="00171F08"/>
    <w:rsid w:val="00174A26"/>
    <w:rsid w:val="00180A64"/>
    <w:rsid w:val="00185B67"/>
    <w:rsid w:val="00186740"/>
    <w:rsid w:val="00186B35"/>
    <w:rsid w:val="001900F2"/>
    <w:rsid w:val="001949C8"/>
    <w:rsid w:val="00196B8D"/>
    <w:rsid w:val="001A0A25"/>
    <w:rsid w:val="001A1415"/>
    <w:rsid w:val="001A38F4"/>
    <w:rsid w:val="001A5AFF"/>
    <w:rsid w:val="001B5745"/>
    <w:rsid w:val="001C0C92"/>
    <w:rsid w:val="001C340D"/>
    <w:rsid w:val="001C3723"/>
    <w:rsid w:val="001E2823"/>
    <w:rsid w:val="001E439C"/>
    <w:rsid w:val="001F01D1"/>
    <w:rsid w:val="001F0C94"/>
    <w:rsid w:val="001F13B5"/>
    <w:rsid w:val="001F1F0C"/>
    <w:rsid w:val="001F2E44"/>
    <w:rsid w:val="001F33CD"/>
    <w:rsid w:val="001F3810"/>
    <w:rsid w:val="001F4AB5"/>
    <w:rsid w:val="0020060A"/>
    <w:rsid w:val="00200A64"/>
    <w:rsid w:val="00203643"/>
    <w:rsid w:val="00205097"/>
    <w:rsid w:val="002069FC"/>
    <w:rsid w:val="00206A8B"/>
    <w:rsid w:val="0021051F"/>
    <w:rsid w:val="00210773"/>
    <w:rsid w:val="00210B71"/>
    <w:rsid w:val="00212B94"/>
    <w:rsid w:val="00213BD7"/>
    <w:rsid w:val="002148FC"/>
    <w:rsid w:val="002153A7"/>
    <w:rsid w:val="002163B1"/>
    <w:rsid w:val="0021669C"/>
    <w:rsid w:val="00221761"/>
    <w:rsid w:val="002218C3"/>
    <w:rsid w:val="00222AE8"/>
    <w:rsid w:val="00222EB2"/>
    <w:rsid w:val="00224D28"/>
    <w:rsid w:val="0022549F"/>
    <w:rsid w:val="0022557E"/>
    <w:rsid w:val="00225708"/>
    <w:rsid w:val="00230727"/>
    <w:rsid w:val="00231ED7"/>
    <w:rsid w:val="00232274"/>
    <w:rsid w:val="00233E77"/>
    <w:rsid w:val="00235644"/>
    <w:rsid w:val="00236BB0"/>
    <w:rsid w:val="00242BC1"/>
    <w:rsid w:val="00246891"/>
    <w:rsid w:val="0025003F"/>
    <w:rsid w:val="002518ED"/>
    <w:rsid w:val="00254399"/>
    <w:rsid w:val="0025684B"/>
    <w:rsid w:val="002572F0"/>
    <w:rsid w:val="002646C1"/>
    <w:rsid w:val="00265E4D"/>
    <w:rsid w:val="00267488"/>
    <w:rsid w:val="00274EC5"/>
    <w:rsid w:val="0027708F"/>
    <w:rsid w:val="00277371"/>
    <w:rsid w:val="0027768E"/>
    <w:rsid w:val="00277FFE"/>
    <w:rsid w:val="00282EFA"/>
    <w:rsid w:val="00284238"/>
    <w:rsid w:val="002859FD"/>
    <w:rsid w:val="00285B52"/>
    <w:rsid w:val="0028791A"/>
    <w:rsid w:val="00287C25"/>
    <w:rsid w:val="00291944"/>
    <w:rsid w:val="00291F73"/>
    <w:rsid w:val="002957EB"/>
    <w:rsid w:val="002959E1"/>
    <w:rsid w:val="00296B41"/>
    <w:rsid w:val="002972EF"/>
    <w:rsid w:val="00297F93"/>
    <w:rsid w:val="002A123A"/>
    <w:rsid w:val="002B11B7"/>
    <w:rsid w:val="002B2113"/>
    <w:rsid w:val="002B313B"/>
    <w:rsid w:val="002B4557"/>
    <w:rsid w:val="002B4D47"/>
    <w:rsid w:val="002B6240"/>
    <w:rsid w:val="002C0B78"/>
    <w:rsid w:val="002C13A5"/>
    <w:rsid w:val="002C162A"/>
    <w:rsid w:val="002C2BF9"/>
    <w:rsid w:val="002C3824"/>
    <w:rsid w:val="002C63DA"/>
    <w:rsid w:val="002C7B17"/>
    <w:rsid w:val="002D0F1F"/>
    <w:rsid w:val="002D2E92"/>
    <w:rsid w:val="002D374A"/>
    <w:rsid w:val="002D446F"/>
    <w:rsid w:val="002D4FDC"/>
    <w:rsid w:val="002E019E"/>
    <w:rsid w:val="002E1DAD"/>
    <w:rsid w:val="002E22AC"/>
    <w:rsid w:val="002E4359"/>
    <w:rsid w:val="002E6654"/>
    <w:rsid w:val="002F2095"/>
    <w:rsid w:val="002F31F6"/>
    <w:rsid w:val="002F4EC9"/>
    <w:rsid w:val="002F7D0F"/>
    <w:rsid w:val="00303627"/>
    <w:rsid w:val="003044B6"/>
    <w:rsid w:val="00304548"/>
    <w:rsid w:val="003055BD"/>
    <w:rsid w:val="0031697F"/>
    <w:rsid w:val="00316F60"/>
    <w:rsid w:val="00317145"/>
    <w:rsid w:val="0031729C"/>
    <w:rsid w:val="003201CA"/>
    <w:rsid w:val="00321780"/>
    <w:rsid w:val="00324932"/>
    <w:rsid w:val="00326EB3"/>
    <w:rsid w:val="00327B8B"/>
    <w:rsid w:val="00332C46"/>
    <w:rsid w:val="00332D94"/>
    <w:rsid w:val="003374A7"/>
    <w:rsid w:val="003422F4"/>
    <w:rsid w:val="00342F60"/>
    <w:rsid w:val="00343737"/>
    <w:rsid w:val="00347DB4"/>
    <w:rsid w:val="0035121C"/>
    <w:rsid w:val="00354A64"/>
    <w:rsid w:val="00354F18"/>
    <w:rsid w:val="003556E4"/>
    <w:rsid w:val="00355C55"/>
    <w:rsid w:val="00356721"/>
    <w:rsid w:val="00357584"/>
    <w:rsid w:val="00361CAD"/>
    <w:rsid w:val="0037136F"/>
    <w:rsid w:val="00372DC6"/>
    <w:rsid w:val="003752FE"/>
    <w:rsid w:val="003855A4"/>
    <w:rsid w:val="003856CB"/>
    <w:rsid w:val="0039006C"/>
    <w:rsid w:val="003913B0"/>
    <w:rsid w:val="003929B7"/>
    <w:rsid w:val="00396CEA"/>
    <w:rsid w:val="003A01D1"/>
    <w:rsid w:val="003A32C6"/>
    <w:rsid w:val="003A3DE9"/>
    <w:rsid w:val="003A405B"/>
    <w:rsid w:val="003A40A0"/>
    <w:rsid w:val="003A4B46"/>
    <w:rsid w:val="003A58BC"/>
    <w:rsid w:val="003A72E2"/>
    <w:rsid w:val="003B12F9"/>
    <w:rsid w:val="003B28C6"/>
    <w:rsid w:val="003B454F"/>
    <w:rsid w:val="003B722B"/>
    <w:rsid w:val="003B764E"/>
    <w:rsid w:val="003C025A"/>
    <w:rsid w:val="003C1115"/>
    <w:rsid w:val="003C1133"/>
    <w:rsid w:val="003C40C7"/>
    <w:rsid w:val="003C421B"/>
    <w:rsid w:val="003C477D"/>
    <w:rsid w:val="003C781F"/>
    <w:rsid w:val="003D0249"/>
    <w:rsid w:val="003D18F4"/>
    <w:rsid w:val="003D1E6C"/>
    <w:rsid w:val="003D211A"/>
    <w:rsid w:val="003D23B1"/>
    <w:rsid w:val="003D25C1"/>
    <w:rsid w:val="003D2F65"/>
    <w:rsid w:val="003D2FE9"/>
    <w:rsid w:val="003D3752"/>
    <w:rsid w:val="003D620E"/>
    <w:rsid w:val="003D6EBC"/>
    <w:rsid w:val="003D7119"/>
    <w:rsid w:val="003D7212"/>
    <w:rsid w:val="003E0A99"/>
    <w:rsid w:val="003E1F96"/>
    <w:rsid w:val="003E56D7"/>
    <w:rsid w:val="003E63C2"/>
    <w:rsid w:val="003E7296"/>
    <w:rsid w:val="003E755D"/>
    <w:rsid w:val="003F0DDA"/>
    <w:rsid w:val="003F123D"/>
    <w:rsid w:val="003F3B00"/>
    <w:rsid w:val="00400545"/>
    <w:rsid w:val="004013A7"/>
    <w:rsid w:val="00402829"/>
    <w:rsid w:val="00404346"/>
    <w:rsid w:val="00404D18"/>
    <w:rsid w:val="004060BD"/>
    <w:rsid w:val="004103FE"/>
    <w:rsid w:val="00410CB6"/>
    <w:rsid w:val="00410DC3"/>
    <w:rsid w:val="00413ADF"/>
    <w:rsid w:val="0041537F"/>
    <w:rsid w:val="00415C90"/>
    <w:rsid w:val="00415E41"/>
    <w:rsid w:val="0042098A"/>
    <w:rsid w:val="004249DA"/>
    <w:rsid w:val="00426DCA"/>
    <w:rsid w:val="004276DF"/>
    <w:rsid w:val="00427B0A"/>
    <w:rsid w:val="00434139"/>
    <w:rsid w:val="00436FAA"/>
    <w:rsid w:val="00441EF8"/>
    <w:rsid w:val="00442651"/>
    <w:rsid w:val="00443EB7"/>
    <w:rsid w:val="0044793F"/>
    <w:rsid w:val="00447D05"/>
    <w:rsid w:val="00450F8D"/>
    <w:rsid w:val="00452D7A"/>
    <w:rsid w:val="00453F64"/>
    <w:rsid w:val="00455D82"/>
    <w:rsid w:val="00461C5A"/>
    <w:rsid w:val="0046298B"/>
    <w:rsid w:val="00464F89"/>
    <w:rsid w:val="00465B21"/>
    <w:rsid w:val="004666FB"/>
    <w:rsid w:val="0047248F"/>
    <w:rsid w:val="00472CFC"/>
    <w:rsid w:val="00474204"/>
    <w:rsid w:val="00476B60"/>
    <w:rsid w:val="00481B8D"/>
    <w:rsid w:val="004859B3"/>
    <w:rsid w:val="00486F87"/>
    <w:rsid w:val="00487721"/>
    <w:rsid w:val="0049243A"/>
    <w:rsid w:val="00492B6B"/>
    <w:rsid w:val="0049751B"/>
    <w:rsid w:val="004A4E52"/>
    <w:rsid w:val="004A5651"/>
    <w:rsid w:val="004B193E"/>
    <w:rsid w:val="004B23F3"/>
    <w:rsid w:val="004C23FB"/>
    <w:rsid w:val="004C327F"/>
    <w:rsid w:val="004C6CAA"/>
    <w:rsid w:val="004D1B4D"/>
    <w:rsid w:val="004E5EDA"/>
    <w:rsid w:val="004F70F2"/>
    <w:rsid w:val="004F773C"/>
    <w:rsid w:val="00501459"/>
    <w:rsid w:val="00501554"/>
    <w:rsid w:val="00503E58"/>
    <w:rsid w:val="0050581E"/>
    <w:rsid w:val="00505CD8"/>
    <w:rsid w:val="00506218"/>
    <w:rsid w:val="00507D5F"/>
    <w:rsid w:val="005118A9"/>
    <w:rsid w:val="00512D62"/>
    <w:rsid w:val="00513862"/>
    <w:rsid w:val="00513D56"/>
    <w:rsid w:val="00514560"/>
    <w:rsid w:val="0051685F"/>
    <w:rsid w:val="00521ABD"/>
    <w:rsid w:val="005231FB"/>
    <w:rsid w:val="0052452A"/>
    <w:rsid w:val="00526ADE"/>
    <w:rsid w:val="00526D2F"/>
    <w:rsid w:val="00530B51"/>
    <w:rsid w:val="00531382"/>
    <w:rsid w:val="00531DDF"/>
    <w:rsid w:val="00533C43"/>
    <w:rsid w:val="00534033"/>
    <w:rsid w:val="00535E3D"/>
    <w:rsid w:val="00535FC5"/>
    <w:rsid w:val="005363A0"/>
    <w:rsid w:val="005411BB"/>
    <w:rsid w:val="0054152E"/>
    <w:rsid w:val="0054731C"/>
    <w:rsid w:val="005504A7"/>
    <w:rsid w:val="00553220"/>
    <w:rsid w:val="005532C3"/>
    <w:rsid w:val="00554AD9"/>
    <w:rsid w:val="00555A27"/>
    <w:rsid w:val="00555B7E"/>
    <w:rsid w:val="005573EC"/>
    <w:rsid w:val="0056639E"/>
    <w:rsid w:val="005732DB"/>
    <w:rsid w:val="00573402"/>
    <w:rsid w:val="0057403F"/>
    <w:rsid w:val="00575207"/>
    <w:rsid w:val="00575286"/>
    <w:rsid w:val="00577661"/>
    <w:rsid w:val="00577C08"/>
    <w:rsid w:val="00577E05"/>
    <w:rsid w:val="005801C8"/>
    <w:rsid w:val="0058422B"/>
    <w:rsid w:val="0058521B"/>
    <w:rsid w:val="00585D8D"/>
    <w:rsid w:val="00593948"/>
    <w:rsid w:val="0059441D"/>
    <w:rsid w:val="0059464F"/>
    <w:rsid w:val="00594C08"/>
    <w:rsid w:val="00596BDE"/>
    <w:rsid w:val="005A1E0C"/>
    <w:rsid w:val="005A3780"/>
    <w:rsid w:val="005A5093"/>
    <w:rsid w:val="005A5E0F"/>
    <w:rsid w:val="005B1AB5"/>
    <w:rsid w:val="005B28E5"/>
    <w:rsid w:val="005B3352"/>
    <w:rsid w:val="005B3765"/>
    <w:rsid w:val="005B4079"/>
    <w:rsid w:val="005B6187"/>
    <w:rsid w:val="005B6189"/>
    <w:rsid w:val="005B6558"/>
    <w:rsid w:val="005C1862"/>
    <w:rsid w:val="005C18FE"/>
    <w:rsid w:val="005C2120"/>
    <w:rsid w:val="005C4554"/>
    <w:rsid w:val="005C4E0A"/>
    <w:rsid w:val="005C5158"/>
    <w:rsid w:val="005C5543"/>
    <w:rsid w:val="005C5F88"/>
    <w:rsid w:val="005C6B42"/>
    <w:rsid w:val="005D4973"/>
    <w:rsid w:val="005D632F"/>
    <w:rsid w:val="005D7144"/>
    <w:rsid w:val="005E54A3"/>
    <w:rsid w:val="005E7F49"/>
    <w:rsid w:val="005F0330"/>
    <w:rsid w:val="005F0DBE"/>
    <w:rsid w:val="005F19CB"/>
    <w:rsid w:val="005F20C1"/>
    <w:rsid w:val="005F3C9A"/>
    <w:rsid w:val="005F4774"/>
    <w:rsid w:val="005F6644"/>
    <w:rsid w:val="005F7B54"/>
    <w:rsid w:val="006007D0"/>
    <w:rsid w:val="00602AF1"/>
    <w:rsid w:val="00602CFF"/>
    <w:rsid w:val="00603465"/>
    <w:rsid w:val="00606FA9"/>
    <w:rsid w:val="00610565"/>
    <w:rsid w:val="00611E97"/>
    <w:rsid w:val="00621B60"/>
    <w:rsid w:val="00621C95"/>
    <w:rsid w:val="006227DD"/>
    <w:rsid w:val="006252B3"/>
    <w:rsid w:val="00626569"/>
    <w:rsid w:val="00627565"/>
    <w:rsid w:val="00630C6B"/>
    <w:rsid w:val="0063402D"/>
    <w:rsid w:val="0063500F"/>
    <w:rsid w:val="006412CF"/>
    <w:rsid w:val="00643DD6"/>
    <w:rsid w:val="006443DA"/>
    <w:rsid w:val="00651890"/>
    <w:rsid w:val="00656154"/>
    <w:rsid w:val="006571EF"/>
    <w:rsid w:val="006607AE"/>
    <w:rsid w:val="00662631"/>
    <w:rsid w:val="00664503"/>
    <w:rsid w:val="0066537D"/>
    <w:rsid w:val="00665B0D"/>
    <w:rsid w:val="006660EA"/>
    <w:rsid w:val="0066700C"/>
    <w:rsid w:val="006710B2"/>
    <w:rsid w:val="0067297C"/>
    <w:rsid w:val="0067373D"/>
    <w:rsid w:val="00677565"/>
    <w:rsid w:val="00680D4F"/>
    <w:rsid w:val="00683077"/>
    <w:rsid w:val="006831F1"/>
    <w:rsid w:val="00685B7E"/>
    <w:rsid w:val="00694F79"/>
    <w:rsid w:val="00697477"/>
    <w:rsid w:val="006A0AE8"/>
    <w:rsid w:val="006A2AB0"/>
    <w:rsid w:val="006A7BBB"/>
    <w:rsid w:val="006B00ED"/>
    <w:rsid w:val="006B17D2"/>
    <w:rsid w:val="006B1986"/>
    <w:rsid w:val="006B3D49"/>
    <w:rsid w:val="006B4274"/>
    <w:rsid w:val="006B48E4"/>
    <w:rsid w:val="006B53F3"/>
    <w:rsid w:val="006B66B7"/>
    <w:rsid w:val="006B6E8A"/>
    <w:rsid w:val="006B742E"/>
    <w:rsid w:val="006C1ABF"/>
    <w:rsid w:val="006C2D62"/>
    <w:rsid w:val="006C7919"/>
    <w:rsid w:val="006C7BCB"/>
    <w:rsid w:val="006D511D"/>
    <w:rsid w:val="006D5734"/>
    <w:rsid w:val="006D582B"/>
    <w:rsid w:val="006D60B6"/>
    <w:rsid w:val="006E1048"/>
    <w:rsid w:val="006E287E"/>
    <w:rsid w:val="006E2DA8"/>
    <w:rsid w:val="006E5130"/>
    <w:rsid w:val="006E6E18"/>
    <w:rsid w:val="006F374B"/>
    <w:rsid w:val="006F38F4"/>
    <w:rsid w:val="006F3D3D"/>
    <w:rsid w:val="006F6BCF"/>
    <w:rsid w:val="00701C64"/>
    <w:rsid w:val="007020BE"/>
    <w:rsid w:val="0070413D"/>
    <w:rsid w:val="00704C79"/>
    <w:rsid w:val="00704C99"/>
    <w:rsid w:val="00711FA5"/>
    <w:rsid w:val="007135F7"/>
    <w:rsid w:val="00717C74"/>
    <w:rsid w:val="007232EF"/>
    <w:rsid w:val="00726517"/>
    <w:rsid w:val="00727753"/>
    <w:rsid w:val="00730687"/>
    <w:rsid w:val="00732E95"/>
    <w:rsid w:val="007346CB"/>
    <w:rsid w:val="007349A3"/>
    <w:rsid w:val="00737198"/>
    <w:rsid w:val="007442FA"/>
    <w:rsid w:val="00744924"/>
    <w:rsid w:val="0074566D"/>
    <w:rsid w:val="0074594E"/>
    <w:rsid w:val="00746D93"/>
    <w:rsid w:val="00750FEA"/>
    <w:rsid w:val="00752BB5"/>
    <w:rsid w:val="00757C43"/>
    <w:rsid w:val="00760DDA"/>
    <w:rsid w:val="00762131"/>
    <w:rsid w:val="007645C5"/>
    <w:rsid w:val="00766CBE"/>
    <w:rsid w:val="0076771F"/>
    <w:rsid w:val="007679EB"/>
    <w:rsid w:val="00772E30"/>
    <w:rsid w:val="00774BBD"/>
    <w:rsid w:val="00775A77"/>
    <w:rsid w:val="00776BF2"/>
    <w:rsid w:val="007773A5"/>
    <w:rsid w:val="0077769F"/>
    <w:rsid w:val="00777A21"/>
    <w:rsid w:val="007808B8"/>
    <w:rsid w:val="007811F5"/>
    <w:rsid w:val="0078274D"/>
    <w:rsid w:val="00785D61"/>
    <w:rsid w:val="00785E88"/>
    <w:rsid w:val="00790277"/>
    <w:rsid w:val="007911D9"/>
    <w:rsid w:val="00791B62"/>
    <w:rsid w:val="007944E3"/>
    <w:rsid w:val="0079544F"/>
    <w:rsid w:val="007961A0"/>
    <w:rsid w:val="00797C70"/>
    <w:rsid w:val="007A1734"/>
    <w:rsid w:val="007A4473"/>
    <w:rsid w:val="007A574B"/>
    <w:rsid w:val="007A65D1"/>
    <w:rsid w:val="007A6813"/>
    <w:rsid w:val="007A6C92"/>
    <w:rsid w:val="007B194B"/>
    <w:rsid w:val="007B2B4C"/>
    <w:rsid w:val="007B35D2"/>
    <w:rsid w:val="007B3E26"/>
    <w:rsid w:val="007B4DD7"/>
    <w:rsid w:val="007B7604"/>
    <w:rsid w:val="007C01A3"/>
    <w:rsid w:val="007C269F"/>
    <w:rsid w:val="007C4409"/>
    <w:rsid w:val="007D09D4"/>
    <w:rsid w:val="007D27CE"/>
    <w:rsid w:val="007D3A6A"/>
    <w:rsid w:val="007D3A6F"/>
    <w:rsid w:val="007D485D"/>
    <w:rsid w:val="007D623E"/>
    <w:rsid w:val="007D6287"/>
    <w:rsid w:val="007D6A0E"/>
    <w:rsid w:val="007E1B7B"/>
    <w:rsid w:val="007E2CD2"/>
    <w:rsid w:val="007E36FD"/>
    <w:rsid w:val="007E4B14"/>
    <w:rsid w:val="007E54DD"/>
    <w:rsid w:val="007F2553"/>
    <w:rsid w:val="007F357A"/>
    <w:rsid w:val="007F3817"/>
    <w:rsid w:val="007F5051"/>
    <w:rsid w:val="007F6D7C"/>
    <w:rsid w:val="0080229A"/>
    <w:rsid w:val="008039BE"/>
    <w:rsid w:val="00806726"/>
    <w:rsid w:val="008136FC"/>
    <w:rsid w:val="008137B9"/>
    <w:rsid w:val="00814C7B"/>
    <w:rsid w:val="008166DF"/>
    <w:rsid w:val="00816E51"/>
    <w:rsid w:val="0081733D"/>
    <w:rsid w:val="00826DBE"/>
    <w:rsid w:val="00831C89"/>
    <w:rsid w:val="008326A4"/>
    <w:rsid w:val="008342BF"/>
    <w:rsid w:val="00837B3E"/>
    <w:rsid w:val="00842C15"/>
    <w:rsid w:val="00843081"/>
    <w:rsid w:val="0084364A"/>
    <w:rsid w:val="0084364D"/>
    <w:rsid w:val="00843F8D"/>
    <w:rsid w:val="008441A6"/>
    <w:rsid w:val="00845595"/>
    <w:rsid w:val="008457EB"/>
    <w:rsid w:val="008506BA"/>
    <w:rsid w:val="00850744"/>
    <w:rsid w:val="008555E8"/>
    <w:rsid w:val="0085591B"/>
    <w:rsid w:val="00855F53"/>
    <w:rsid w:val="0086063F"/>
    <w:rsid w:val="00860A1A"/>
    <w:rsid w:val="00861FA3"/>
    <w:rsid w:val="0086465D"/>
    <w:rsid w:val="00864F82"/>
    <w:rsid w:val="0086680C"/>
    <w:rsid w:val="00867921"/>
    <w:rsid w:val="0087349C"/>
    <w:rsid w:val="00873685"/>
    <w:rsid w:val="008743C4"/>
    <w:rsid w:val="00875801"/>
    <w:rsid w:val="0087766C"/>
    <w:rsid w:val="00880AB2"/>
    <w:rsid w:val="00882D71"/>
    <w:rsid w:val="0088454F"/>
    <w:rsid w:val="008942AA"/>
    <w:rsid w:val="008959B6"/>
    <w:rsid w:val="00895B9D"/>
    <w:rsid w:val="00896002"/>
    <w:rsid w:val="0089605E"/>
    <w:rsid w:val="00896197"/>
    <w:rsid w:val="008A0C50"/>
    <w:rsid w:val="008A33F3"/>
    <w:rsid w:val="008A3768"/>
    <w:rsid w:val="008A3F49"/>
    <w:rsid w:val="008A4445"/>
    <w:rsid w:val="008A4D6D"/>
    <w:rsid w:val="008A5AB7"/>
    <w:rsid w:val="008B04F0"/>
    <w:rsid w:val="008B0A55"/>
    <w:rsid w:val="008B0A8B"/>
    <w:rsid w:val="008B1241"/>
    <w:rsid w:val="008B1577"/>
    <w:rsid w:val="008B31CA"/>
    <w:rsid w:val="008B4C20"/>
    <w:rsid w:val="008B5F0B"/>
    <w:rsid w:val="008C09D9"/>
    <w:rsid w:val="008C534A"/>
    <w:rsid w:val="008C55E8"/>
    <w:rsid w:val="008C6503"/>
    <w:rsid w:val="008D2746"/>
    <w:rsid w:val="008D28C0"/>
    <w:rsid w:val="008D36FA"/>
    <w:rsid w:val="008E35FF"/>
    <w:rsid w:val="008E396F"/>
    <w:rsid w:val="008E4477"/>
    <w:rsid w:val="008E4FE5"/>
    <w:rsid w:val="008E6DFF"/>
    <w:rsid w:val="008F007B"/>
    <w:rsid w:val="008F02A1"/>
    <w:rsid w:val="008F352C"/>
    <w:rsid w:val="008F5D53"/>
    <w:rsid w:val="008F7C3A"/>
    <w:rsid w:val="00904E93"/>
    <w:rsid w:val="0090621C"/>
    <w:rsid w:val="0090645A"/>
    <w:rsid w:val="0090777F"/>
    <w:rsid w:val="00907974"/>
    <w:rsid w:val="00907FE5"/>
    <w:rsid w:val="00911617"/>
    <w:rsid w:val="00912204"/>
    <w:rsid w:val="00913D65"/>
    <w:rsid w:val="0091405A"/>
    <w:rsid w:val="00915825"/>
    <w:rsid w:val="00922C31"/>
    <w:rsid w:val="0092387D"/>
    <w:rsid w:val="00925452"/>
    <w:rsid w:val="0092770E"/>
    <w:rsid w:val="00930C63"/>
    <w:rsid w:val="00933338"/>
    <w:rsid w:val="00934296"/>
    <w:rsid w:val="00934EB9"/>
    <w:rsid w:val="0093528D"/>
    <w:rsid w:val="00935882"/>
    <w:rsid w:val="009418DF"/>
    <w:rsid w:val="00943DCE"/>
    <w:rsid w:val="00945466"/>
    <w:rsid w:val="00945724"/>
    <w:rsid w:val="0095179D"/>
    <w:rsid w:val="0095272E"/>
    <w:rsid w:val="00955DD0"/>
    <w:rsid w:val="00956B86"/>
    <w:rsid w:val="00957084"/>
    <w:rsid w:val="009614B5"/>
    <w:rsid w:val="00963086"/>
    <w:rsid w:val="0096376C"/>
    <w:rsid w:val="009657CF"/>
    <w:rsid w:val="00966238"/>
    <w:rsid w:val="00970C69"/>
    <w:rsid w:val="009711A8"/>
    <w:rsid w:val="0097171E"/>
    <w:rsid w:val="009727CD"/>
    <w:rsid w:val="00972D14"/>
    <w:rsid w:val="00973D17"/>
    <w:rsid w:val="00976769"/>
    <w:rsid w:val="00977AFB"/>
    <w:rsid w:val="00977DAD"/>
    <w:rsid w:val="009809E7"/>
    <w:rsid w:val="00981AF7"/>
    <w:rsid w:val="0098400A"/>
    <w:rsid w:val="00990A8E"/>
    <w:rsid w:val="00991640"/>
    <w:rsid w:val="009946C3"/>
    <w:rsid w:val="009949C1"/>
    <w:rsid w:val="009951E1"/>
    <w:rsid w:val="00997085"/>
    <w:rsid w:val="009973F3"/>
    <w:rsid w:val="009A0153"/>
    <w:rsid w:val="009A2010"/>
    <w:rsid w:val="009A62BF"/>
    <w:rsid w:val="009A7AFC"/>
    <w:rsid w:val="009B47F2"/>
    <w:rsid w:val="009B65C2"/>
    <w:rsid w:val="009C1D27"/>
    <w:rsid w:val="009C4E46"/>
    <w:rsid w:val="009C58F9"/>
    <w:rsid w:val="009C5B49"/>
    <w:rsid w:val="009C5BA4"/>
    <w:rsid w:val="009C5FAB"/>
    <w:rsid w:val="009C6CF0"/>
    <w:rsid w:val="009C7740"/>
    <w:rsid w:val="009D22CC"/>
    <w:rsid w:val="009D4670"/>
    <w:rsid w:val="009D5AEA"/>
    <w:rsid w:val="009D5B78"/>
    <w:rsid w:val="009E0269"/>
    <w:rsid w:val="009E3EBE"/>
    <w:rsid w:val="009E4A06"/>
    <w:rsid w:val="009E6E68"/>
    <w:rsid w:val="009F0671"/>
    <w:rsid w:val="009F0E6C"/>
    <w:rsid w:val="009F2858"/>
    <w:rsid w:val="009F2F31"/>
    <w:rsid w:val="009F6C56"/>
    <w:rsid w:val="009F6EA8"/>
    <w:rsid w:val="009F6F2F"/>
    <w:rsid w:val="009F7EE9"/>
    <w:rsid w:val="00A0103E"/>
    <w:rsid w:val="00A02C74"/>
    <w:rsid w:val="00A07450"/>
    <w:rsid w:val="00A11F33"/>
    <w:rsid w:val="00A1430D"/>
    <w:rsid w:val="00A145ED"/>
    <w:rsid w:val="00A16E53"/>
    <w:rsid w:val="00A2078B"/>
    <w:rsid w:val="00A21636"/>
    <w:rsid w:val="00A22C73"/>
    <w:rsid w:val="00A24F4D"/>
    <w:rsid w:val="00A25A00"/>
    <w:rsid w:val="00A26771"/>
    <w:rsid w:val="00A27A4C"/>
    <w:rsid w:val="00A27FF5"/>
    <w:rsid w:val="00A30EBF"/>
    <w:rsid w:val="00A31C8E"/>
    <w:rsid w:val="00A33A23"/>
    <w:rsid w:val="00A3402C"/>
    <w:rsid w:val="00A360C7"/>
    <w:rsid w:val="00A37687"/>
    <w:rsid w:val="00A40A1B"/>
    <w:rsid w:val="00A42DC4"/>
    <w:rsid w:val="00A45835"/>
    <w:rsid w:val="00A505D6"/>
    <w:rsid w:val="00A53C0F"/>
    <w:rsid w:val="00A5477C"/>
    <w:rsid w:val="00A54CC2"/>
    <w:rsid w:val="00A55CB1"/>
    <w:rsid w:val="00A57C08"/>
    <w:rsid w:val="00A61911"/>
    <w:rsid w:val="00A61B36"/>
    <w:rsid w:val="00A61D73"/>
    <w:rsid w:val="00A668AB"/>
    <w:rsid w:val="00A672E1"/>
    <w:rsid w:val="00A6775B"/>
    <w:rsid w:val="00A700F7"/>
    <w:rsid w:val="00A701ED"/>
    <w:rsid w:val="00A7308A"/>
    <w:rsid w:val="00A75CB0"/>
    <w:rsid w:val="00A80AF5"/>
    <w:rsid w:val="00A8274F"/>
    <w:rsid w:val="00A828CE"/>
    <w:rsid w:val="00A8523E"/>
    <w:rsid w:val="00A912E0"/>
    <w:rsid w:val="00A9238A"/>
    <w:rsid w:val="00A94493"/>
    <w:rsid w:val="00A95C74"/>
    <w:rsid w:val="00A95F90"/>
    <w:rsid w:val="00A96BD5"/>
    <w:rsid w:val="00A97F9E"/>
    <w:rsid w:val="00AA138D"/>
    <w:rsid w:val="00AA2D64"/>
    <w:rsid w:val="00AA3308"/>
    <w:rsid w:val="00AA4605"/>
    <w:rsid w:val="00AA7568"/>
    <w:rsid w:val="00AB141F"/>
    <w:rsid w:val="00AB146A"/>
    <w:rsid w:val="00AB3E50"/>
    <w:rsid w:val="00AB5C29"/>
    <w:rsid w:val="00AB7A40"/>
    <w:rsid w:val="00AC2749"/>
    <w:rsid w:val="00AC5006"/>
    <w:rsid w:val="00AC56CB"/>
    <w:rsid w:val="00AC5805"/>
    <w:rsid w:val="00AC663D"/>
    <w:rsid w:val="00AC6A67"/>
    <w:rsid w:val="00AD3483"/>
    <w:rsid w:val="00AD67A2"/>
    <w:rsid w:val="00AD7737"/>
    <w:rsid w:val="00AE1C00"/>
    <w:rsid w:val="00AE27AF"/>
    <w:rsid w:val="00AE349A"/>
    <w:rsid w:val="00AE7A95"/>
    <w:rsid w:val="00AF2ED8"/>
    <w:rsid w:val="00AF3199"/>
    <w:rsid w:val="00AF3325"/>
    <w:rsid w:val="00AF38C8"/>
    <w:rsid w:val="00AF4F0F"/>
    <w:rsid w:val="00B002D4"/>
    <w:rsid w:val="00B00B5C"/>
    <w:rsid w:val="00B00F3B"/>
    <w:rsid w:val="00B03EC5"/>
    <w:rsid w:val="00B05170"/>
    <w:rsid w:val="00B053F9"/>
    <w:rsid w:val="00B057D2"/>
    <w:rsid w:val="00B12AA4"/>
    <w:rsid w:val="00B14D5B"/>
    <w:rsid w:val="00B20559"/>
    <w:rsid w:val="00B21371"/>
    <w:rsid w:val="00B237A7"/>
    <w:rsid w:val="00B25D38"/>
    <w:rsid w:val="00B30716"/>
    <w:rsid w:val="00B32F57"/>
    <w:rsid w:val="00B34B2B"/>
    <w:rsid w:val="00B36967"/>
    <w:rsid w:val="00B42353"/>
    <w:rsid w:val="00B45C04"/>
    <w:rsid w:val="00B47E7F"/>
    <w:rsid w:val="00B5492F"/>
    <w:rsid w:val="00B6046D"/>
    <w:rsid w:val="00B610E8"/>
    <w:rsid w:val="00B6154C"/>
    <w:rsid w:val="00B677E0"/>
    <w:rsid w:val="00B70AEC"/>
    <w:rsid w:val="00B70D10"/>
    <w:rsid w:val="00B72691"/>
    <w:rsid w:val="00B744B6"/>
    <w:rsid w:val="00B80275"/>
    <w:rsid w:val="00B83D20"/>
    <w:rsid w:val="00B83F49"/>
    <w:rsid w:val="00B90CA9"/>
    <w:rsid w:val="00B92A51"/>
    <w:rsid w:val="00B95498"/>
    <w:rsid w:val="00B968F8"/>
    <w:rsid w:val="00B97078"/>
    <w:rsid w:val="00BA1420"/>
    <w:rsid w:val="00BB1AA9"/>
    <w:rsid w:val="00BB24A0"/>
    <w:rsid w:val="00BB3E8E"/>
    <w:rsid w:val="00BB4ABF"/>
    <w:rsid w:val="00BB55D4"/>
    <w:rsid w:val="00BB7CEC"/>
    <w:rsid w:val="00BC1281"/>
    <w:rsid w:val="00BC18EB"/>
    <w:rsid w:val="00BC1D59"/>
    <w:rsid w:val="00BC43E5"/>
    <w:rsid w:val="00BC5ED7"/>
    <w:rsid w:val="00BD0C18"/>
    <w:rsid w:val="00BD0EF6"/>
    <w:rsid w:val="00BD4DA2"/>
    <w:rsid w:val="00BD5340"/>
    <w:rsid w:val="00BD5934"/>
    <w:rsid w:val="00BD601E"/>
    <w:rsid w:val="00BD6048"/>
    <w:rsid w:val="00BD6FBC"/>
    <w:rsid w:val="00BD7A1C"/>
    <w:rsid w:val="00BE06AD"/>
    <w:rsid w:val="00BE1D24"/>
    <w:rsid w:val="00BE25C6"/>
    <w:rsid w:val="00BE3246"/>
    <w:rsid w:val="00BE57AE"/>
    <w:rsid w:val="00BF06C3"/>
    <w:rsid w:val="00BF11CF"/>
    <w:rsid w:val="00BF1E02"/>
    <w:rsid w:val="00BF244E"/>
    <w:rsid w:val="00BF379B"/>
    <w:rsid w:val="00BF3A60"/>
    <w:rsid w:val="00C000FD"/>
    <w:rsid w:val="00C00951"/>
    <w:rsid w:val="00C018F2"/>
    <w:rsid w:val="00C023B9"/>
    <w:rsid w:val="00C033A4"/>
    <w:rsid w:val="00C039B6"/>
    <w:rsid w:val="00C05D26"/>
    <w:rsid w:val="00C06F42"/>
    <w:rsid w:val="00C10687"/>
    <w:rsid w:val="00C11942"/>
    <w:rsid w:val="00C148E2"/>
    <w:rsid w:val="00C14B89"/>
    <w:rsid w:val="00C158B9"/>
    <w:rsid w:val="00C16A9D"/>
    <w:rsid w:val="00C1712A"/>
    <w:rsid w:val="00C178E8"/>
    <w:rsid w:val="00C21AA0"/>
    <w:rsid w:val="00C241F1"/>
    <w:rsid w:val="00C24728"/>
    <w:rsid w:val="00C24C33"/>
    <w:rsid w:val="00C335DC"/>
    <w:rsid w:val="00C33A62"/>
    <w:rsid w:val="00C348E3"/>
    <w:rsid w:val="00C356E0"/>
    <w:rsid w:val="00C374A3"/>
    <w:rsid w:val="00C37F11"/>
    <w:rsid w:val="00C41C25"/>
    <w:rsid w:val="00C41EC0"/>
    <w:rsid w:val="00C46C17"/>
    <w:rsid w:val="00C5049F"/>
    <w:rsid w:val="00C53536"/>
    <w:rsid w:val="00C55D25"/>
    <w:rsid w:val="00C6053D"/>
    <w:rsid w:val="00C616B0"/>
    <w:rsid w:val="00C616F6"/>
    <w:rsid w:val="00C629D6"/>
    <w:rsid w:val="00C63A9E"/>
    <w:rsid w:val="00C6403C"/>
    <w:rsid w:val="00C6433F"/>
    <w:rsid w:val="00C6481F"/>
    <w:rsid w:val="00C67B2C"/>
    <w:rsid w:val="00C70C07"/>
    <w:rsid w:val="00C7186F"/>
    <w:rsid w:val="00C741F6"/>
    <w:rsid w:val="00C74E82"/>
    <w:rsid w:val="00C75035"/>
    <w:rsid w:val="00C76202"/>
    <w:rsid w:val="00C76EB8"/>
    <w:rsid w:val="00C819E4"/>
    <w:rsid w:val="00C81F99"/>
    <w:rsid w:val="00C82AC3"/>
    <w:rsid w:val="00C83280"/>
    <w:rsid w:val="00C85400"/>
    <w:rsid w:val="00C85CFA"/>
    <w:rsid w:val="00C910B1"/>
    <w:rsid w:val="00C92FF8"/>
    <w:rsid w:val="00C93F7D"/>
    <w:rsid w:val="00C94843"/>
    <w:rsid w:val="00C9752A"/>
    <w:rsid w:val="00C978CD"/>
    <w:rsid w:val="00CA09CA"/>
    <w:rsid w:val="00CA33F4"/>
    <w:rsid w:val="00CA53A2"/>
    <w:rsid w:val="00CA7584"/>
    <w:rsid w:val="00CA7D7F"/>
    <w:rsid w:val="00CC247E"/>
    <w:rsid w:val="00CD0B2B"/>
    <w:rsid w:val="00CD1938"/>
    <w:rsid w:val="00CD1B61"/>
    <w:rsid w:val="00CD4F77"/>
    <w:rsid w:val="00CD56FE"/>
    <w:rsid w:val="00CD64CC"/>
    <w:rsid w:val="00CD6B03"/>
    <w:rsid w:val="00CE1846"/>
    <w:rsid w:val="00CE1C59"/>
    <w:rsid w:val="00CE22FF"/>
    <w:rsid w:val="00CE2475"/>
    <w:rsid w:val="00CE4B90"/>
    <w:rsid w:val="00CE540A"/>
    <w:rsid w:val="00CE541B"/>
    <w:rsid w:val="00CF4A6D"/>
    <w:rsid w:val="00CF57E3"/>
    <w:rsid w:val="00CF7E88"/>
    <w:rsid w:val="00D03E1A"/>
    <w:rsid w:val="00D045DC"/>
    <w:rsid w:val="00D06831"/>
    <w:rsid w:val="00D129A5"/>
    <w:rsid w:val="00D14456"/>
    <w:rsid w:val="00D16B10"/>
    <w:rsid w:val="00D21378"/>
    <w:rsid w:val="00D21E5A"/>
    <w:rsid w:val="00D25DD5"/>
    <w:rsid w:val="00D263FC"/>
    <w:rsid w:val="00D318E2"/>
    <w:rsid w:val="00D3381B"/>
    <w:rsid w:val="00D33A81"/>
    <w:rsid w:val="00D33C88"/>
    <w:rsid w:val="00D35E9D"/>
    <w:rsid w:val="00D35EFD"/>
    <w:rsid w:val="00D36465"/>
    <w:rsid w:val="00D373F8"/>
    <w:rsid w:val="00D4163B"/>
    <w:rsid w:val="00D41693"/>
    <w:rsid w:val="00D42A14"/>
    <w:rsid w:val="00D43EC5"/>
    <w:rsid w:val="00D447A2"/>
    <w:rsid w:val="00D46914"/>
    <w:rsid w:val="00D47537"/>
    <w:rsid w:val="00D50BE9"/>
    <w:rsid w:val="00D52AE3"/>
    <w:rsid w:val="00D54996"/>
    <w:rsid w:val="00D549B4"/>
    <w:rsid w:val="00D55A47"/>
    <w:rsid w:val="00D5610D"/>
    <w:rsid w:val="00D56D5C"/>
    <w:rsid w:val="00D5789B"/>
    <w:rsid w:val="00D604E8"/>
    <w:rsid w:val="00D612C4"/>
    <w:rsid w:val="00D62168"/>
    <w:rsid w:val="00D62F7F"/>
    <w:rsid w:val="00D64CEA"/>
    <w:rsid w:val="00D64D2E"/>
    <w:rsid w:val="00D65317"/>
    <w:rsid w:val="00D672BF"/>
    <w:rsid w:val="00D67F9A"/>
    <w:rsid w:val="00D71E5E"/>
    <w:rsid w:val="00D7266A"/>
    <w:rsid w:val="00D761C9"/>
    <w:rsid w:val="00D77506"/>
    <w:rsid w:val="00D81F55"/>
    <w:rsid w:val="00D83576"/>
    <w:rsid w:val="00D83FB5"/>
    <w:rsid w:val="00D84229"/>
    <w:rsid w:val="00D84F4A"/>
    <w:rsid w:val="00D8578A"/>
    <w:rsid w:val="00D90396"/>
    <w:rsid w:val="00D90723"/>
    <w:rsid w:val="00D93C77"/>
    <w:rsid w:val="00D93D5E"/>
    <w:rsid w:val="00D96EE7"/>
    <w:rsid w:val="00DA1D72"/>
    <w:rsid w:val="00DA3271"/>
    <w:rsid w:val="00DA4F55"/>
    <w:rsid w:val="00DA6FC7"/>
    <w:rsid w:val="00DB2F56"/>
    <w:rsid w:val="00DB36F3"/>
    <w:rsid w:val="00DB3A3D"/>
    <w:rsid w:val="00DB3DD6"/>
    <w:rsid w:val="00DB4295"/>
    <w:rsid w:val="00DB6C98"/>
    <w:rsid w:val="00DB7A09"/>
    <w:rsid w:val="00DC1A8D"/>
    <w:rsid w:val="00DC4ADD"/>
    <w:rsid w:val="00DC658B"/>
    <w:rsid w:val="00DC6E43"/>
    <w:rsid w:val="00DC78BB"/>
    <w:rsid w:val="00DD187E"/>
    <w:rsid w:val="00DD297F"/>
    <w:rsid w:val="00DD3275"/>
    <w:rsid w:val="00DD34A8"/>
    <w:rsid w:val="00DD48C9"/>
    <w:rsid w:val="00DE1561"/>
    <w:rsid w:val="00DE292D"/>
    <w:rsid w:val="00DE7C33"/>
    <w:rsid w:val="00DF031D"/>
    <w:rsid w:val="00DF03BE"/>
    <w:rsid w:val="00DF07BB"/>
    <w:rsid w:val="00DF31AC"/>
    <w:rsid w:val="00DF4396"/>
    <w:rsid w:val="00DF49AF"/>
    <w:rsid w:val="00DF7734"/>
    <w:rsid w:val="00E009DD"/>
    <w:rsid w:val="00E00DAD"/>
    <w:rsid w:val="00E013C4"/>
    <w:rsid w:val="00E01698"/>
    <w:rsid w:val="00E0293F"/>
    <w:rsid w:val="00E02BEE"/>
    <w:rsid w:val="00E02C64"/>
    <w:rsid w:val="00E046A9"/>
    <w:rsid w:val="00E060ED"/>
    <w:rsid w:val="00E11251"/>
    <w:rsid w:val="00E15801"/>
    <w:rsid w:val="00E20890"/>
    <w:rsid w:val="00E22EFD"/>
    <w:rsid w:val="00E23072"/>
    <w:rsid w:val="00E232BB"/>
    <w:rsid w:val="00E23AD4"/>
    <w:rsid w:val="00E23E3C"/>
    <w:rsid w:val="00E255F6"/>
    <w:rsid w:val="00E304F4"/>
    <w:rsid w:val="00E32519"/>
    <w:rsid w:val="00E36E31"/>
    <w:rsid w:val="00E41297"/>
    <w:rsid w:val="00E426B7"/>
    <w:rsid w:val="00E455C5"/>
    <w:rsid w:val="00E45A92"/>
    <w:rsid w:val="00E514F1"/>
    <w:rsid w:val="00E52082"/>
    <w:rsid w:val="00E52F35"/>
    <w:rsid w:val="00E53F0C"/>
    <w:rsid w:val="00E555F3"/>
    <w:rsid w:val="00E5631D"/>
    <w:rsid w:val="00E604F2"/>
    <w:rsid w:val="00E61172"/>
    <w:rsid w:val="00E6188A"/>
    <w:rsid w:val="00E63309"/>
    <w:rsid w:val="00E63BB9"/>
    <w:rsid w:val="00E664A3"/>
    <w:rsid w:val="00E70BA3"/>
    <w:rsid w:val="00E710D3"/>
    <w:rsid w:val="00E73492"/>
    <w:rsid w:val="00E77FD0"/>
    <w:rsid w:val="00E813CD"/>
    <w:rsid w:val="00E82660"/>
    <w:rsid w:val="00E82A0C"/>
    <w:rsid w:val="00E82F9D"/>
    <w:rsid w:val="00E840F1"/>
    <w:rsid w:val="00E84DE7"/>
    <w:rsid w:val="00E8527F"/>
    <w:rsid w:val="00E8670D"/>
    <w:rsid w:val="00E87762"/>
    <w:rsid w:val="00E91031"/>
    <w:rsid w:val="00E94DC7"/>
    <w:rsid w:val="00E9582B"/>
    <w:rsid w:val="00E95951"/>
    <w:rsid w:val="00E96CF5"/>
    <w:rsid w:val="00EA284C"/>
    <w:rsid w:val="00EA2903"/>
    <w:rsid w:val="00EA3B1C"/>
    <w:rsid w:val="00EA3B59"/>
    <w:rsid w:val="00EB16C7"/>
    <w:rsid w:val="00EB1EF6"/>
    <w:rsid w:val="00EB5ADB"/>
    <w:rsid w:val="00EB630D"/>
    <w:rsid w:val="00EB7CA4"/>
    <w:rsid w:val="00EC02FD"/>
    <w:rsid w:val="00EC3995"/>
    <w:rsid w:val="00EC6B0B"/>
    <w:rsid w:val="00ED0B49"/>
    <w:rsid w:val="00ED22F9"/>
    <w:rsid w:val="00ED2D52"/>
    <w:rsid w:val="00ED4E9B"/>
    <w:rsid w:val="00ED6638"/>
    <w:rsid w:val="00ED745C"/>
    <w:rsid w:val="00EE0F08"/>
    <w:rsid w:val="00EE1DFB"/>
    <w:rsid w:val="00EE38AB"/>
    <w:rsid w:val="00EE49E0"/>
    <w:rsid w:val="00EE7D3B"/>
    <w:rsid w:val="00EE7E83"/>
    <w:rsid w:val="00EF26C0"/>
    <w:rsid w:val="00EF2D0C"/>
    <w:rsid w:val="00EF2F22"/>
    <w:rsid w:val="00EF3088"/>
    <w:rsid w:val="00EF5258"/>
    <w:rsid w:val="00EF761B"/>
    <w:rsid w:val="00F02D78"/>
    <w:rsid w:val="00F0370E"/>
    <w:rsid w:val="00F038A6"/>
    <w:rsid w:val="00F0427F"/>
    <w:rsid w:val="00F05444"/>
    <w:rsid w:val="00F123C5"/>
    <w:rsid w:val="00F13ED7"/>
    <w:rsid w:val="00F15F02"/>
    <w:rsid w:val="00F173EF"/>
    <w:rsid w:val="00F17A3A"/>
    <w:rsid w:val="00F17C08"/>
    <w:rsid w:val="00F17DD5"/>
    <w:rsid w:val="00F20605"/>
    <w:rsid w:val="00F236AF"/>
    <w:rsid w:val="00F25ED5"/>
    <w:rsid w:val="00F262B8"/>
    <w:rsid w:val="00F26876"/>
    <w:rsid w:val="00F268FE"/>
    <w:rsid w:val="00F3081B"/>
    <w:rsid w:val="00F31ACA"/>
    <w:rsid w:val="00F31CD8"/>
    <w:rsid w:val="00F32FAC"/>
    <w:rsid w:val="00F36694"/>
    <w:rsid w:val="00F36E7F"/>
    <w:rsid w:val="00F42714"/>
    <w:rsid w:val="00F43B3C"/>
    <w:rsid w:val="00F464C2"/>
    <w:rsid w:val="00F46B18"/>
    <w:rsid w:val="00F5310A"/>
    <w:rsid w:val="00F53707"/>
    <w:rsid w:val="00F53E8B"/>
    <w:rsid w:val="00F53F53"/>
    <w:rsid w:val="00F5567C"/>
    <w:rsid w:val="00F566FF"/>
    <w:rsid w:val="00F57462"/>
    <w:rsid w:val="00F6452A"/>
    <w:rsid w:val="00F65FE7"/>
    <w:rsid w:val="00F663F1"/>
    <w:rsid w:val="00F71CD0"/>
    <w:rsid w:val="00F72D1F"/>
    <w:rsid w:val="00F72E3C"/>
    <w:rsid w:val="00F73211"/>
    <w:rsid w:val="00F73A84"/>
    <w:rsid w:val="00F775CA"/>
    <w:rsid w:val="00F80CF9"/>
    <w:rsid w:val="00F830D0"/>
    <w:rsid w:val="00F84628"/>
    <w:rsid w:val="00F90114"/>
    <w:rsid w:val="00F90788"/>
    <w:rsid w:val="00F941FB"/>
    <w:rsid w:val="00F966F2"/>
    <w:rsid w:val="00F97183"/>
    <w:rsid w:val="00FA0A51"/>
    <w:rsid w:val="00FA0E7E"/>
    <w:rsid w:val="00FA2438"/>
    <w:rsid w:val="00FA6B99"/>
    <w:rsid w:val="00FB02CD"/>
    <w:rsid w:val="00FB0545"/>
    <w:rsid w:val="00FB1F4A"/>
    <w:rsid w:val="00FB1FFC"/>
    <w:rsid w:val="00FB2514"/>
    <w:rsid w:val="00FB26C2"/>
    <w:rsid w:val="00FB3400"/>
    <w:rsid w:val="00FB3B5C"/>
    <w:rsid w:val="00FB3E34"/>
    <w:rsid w:val="00FB6219"/>
    <w:rsid w:val="00FC662A"/>
    <w:rsid w:val="00FD0238"/>
    <w:rsid w:val="00FD0402"/>
    <w:rsid w:val="00FD0961"/>
    <w:rsid w:val="00FD1630"/>
    <w:rsid w:val="00FD1C8F"/>
    <w:rsid w:val="00FD47D1"/>
    <w:rsid w:val="00FD4E32"/>
    <w:rsid w:val="00FD6064"/>
    <w:rsid w:val="00FE23F5"/>
    <w:rsid w:val="00FE2B7C"/>
    <w:rsid w:val="00FE573D"/>
    <w:rsid w:val="00FE59B3"/>
    <w:rsid w:val="00FF1182"/>
    <w:rsid w:val="00FF151D"/>
    <w:rsid w:val="00FF567E"/>
    <w:rsid w:val="00FF57A6"/>
    <w:rsid w:val="00FF7BA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5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Body of text+1,Body of text+2,Body of text+3,List Paragraph11,Colorful List - Accent 11,Medium Grid 1 - Accent 21,Body of textCxSp,HEADING 1"/>
    <w:basedOn w:val="Normal"/>
    <w:link w:val="ListParagraphChar"/>
    <w:uiPriority w:val="34"/>
    <w:qFormat/>
    <w:rsid w:val="00F26876"/>
    <w:pPr>
      <w:ind w:left="720"/>
      <w:contextualSpacing/>
    </w:pPr>
  </w:style>
  <w:style w:type="paragraph" w:styleId="FootnoteText">
    <w:name w:val="footnote text"/>
    <w:basedOn w:val="Normal"/>
    <w:link w:val="FootnoteTextChar"/>
    <w:uiPriority w:val="99"/>
    <w:unhideWhenUsed/>
    <w:rsid w:val="00DF031D"/>
    <w:pPr>
      <w:spacing w:after="0" w:line="240" w:lineRule="auto"/>
    </w:pPr>
    <w:rPr>
      <w:rFonts w:cs="Times New Roman"/>
      <w:sz w:val="20"/>
      <w:szCs w:val="20"/>
    </w:rPr>
  </w:style>
  <w:style w:type="character" w:customStyle="1" w:styleId="FootnoteTextChar">
    <w:name w:val="Footnote Text Char"/>
    <w:link w:val="FootnoteText"/>
    <w:uiPriority w:val="99"/>
    <w:rsid w:val="00DF031D"/>
    <w:rPr>
      <w:sz w:val="20"/>
      <w:szCs w:val="20"/>
    </w:rPr>
  </w:style>
  <w:style w:type="character" w:styleId="FootnoteReference">
    <w:name w:val="footnote reference"/>
    <w:uiPriority w:val="99"/>
    <w:semiHidden/>
    <w:unhideWhenUsed/>
    <w:rsid w:val="00DF031D"/>
    <w:rPr>
      <w:vertAlign w:val="superscript"/>
    </w:rPr>
  </w:style>
  <w:style w:type="paragraph" w:styleId="BalloonText">
    <w:name w:val="Balloon Text"/>
    <w:basedOn w:val="Normal"/>
    <w:link w:val="BalloonTextChar"/>
    <w:uiPriority w:val="99"/>
    <w:semiHidden/>
    <w:unhideWhenUsed/>
    <w:rsid w:val="001900F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900F2"/>
    <w:rPr>
      <w:rFonts w:ascii="Tahoma" w:hAnsi="Tahoma" w:cs="Tahoma"/>
      <w:sz w:val="16"/>
      <w:szCs w:val="16"/>
    </w:rPr>
  </w:style>
  <w:style w:type="table" w:styleId="TableGrid">
    <w:name w:val="Table Grid"/>
    <w:basedOn w:val="TableNormal"/>
    <w:uiPriority w:val="59"/>
    <w:rsid w:val="00216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52"/>
  </w:style>
  <w:style w:type="paragraph" w:styleId="Footer">
    <w:name w:val="footer"/>
    <w:basedOn w:val="Normal"/>
    <w:link w:val="FooterChar"/>
    <w:uiPriority w:val="99"/>
    <w:unhideWhenUsed/>
    <w:rsid w:val="005B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52"/>
  </w:style>
  <w:style w:type="character" w:customStyle="1" w:styleId="ListParagraphChar">
    <w:name w:val="List Paragraph Char"/>
    <w:aliases w:val="Body of text Char,sub-section Char,List Paragraph1 Char,Body of text+1 Char,Body of text+2 Char,Body of text+3 Char,List Paragraph11 Char,Colorful List - Accent 11 Char,Medium Grid 1 - Accent 21 Char,Body of textCxSp Char"/>
    <w:link w:val="ListParagraph"/>
    <w:uiPriority w:val="34"/>
    <w:locked/>
    <w:rsid w:val="00E23AD4"/>
  </w:style>
  <w:style w:type="character" w:styleId="EndnoteReference">
    <w:name w:val="endnote reference"/>
    <w:uiPriority w:val="99"/>
    <w:semiHidden/>
    <w:unhideWhenUsed/>
    <w:rsid w:val="00CD0B2B"/>
    <w:rPr>
      <w:vertAlign w:val="superscript"/>
    </w:rPr>
  </w:style>
  <w:style w:type="paragraph" w:styleId="EndnoteText">
    <w:name w:val="endnote text"/>
    <w:basedOn w:val="Normal"/>
    <w:link w:val="EndnoteTextChar"/>
    <w:uiPriority w:val="99"/>
    <w:semiHidden/>
    <w:unhideWhenUsed/>
    <w:rsid w:val="009F0671"/>
    <w:pPr>
      <w:spacing w:after="0" w:line="240" w:lineRule="auto"/>
    </w:pPr>
    <w:rPr>
      <w:rFonts w:cs="Times New Roman"/>
      <w:sz w:val="20"/>
      <w:szCs w:val="20"/>
    </w:rPr>
  </w:style>
  <w:style w:type="character" w:customStyle="1" w:styleId="EndnoteTextChar">
    <w:name w:val="Endnote Text Char"/>
    <w:link w:val="EndnoteText"/>
    <w:uiPriority w:val="99"/>
    <w:semiHidden/>
    <w:rsid w:val="009F0671"/>
    <w:rPr>
      <w:sz w:val="20"/>
      <w:szCs w:val="20"/>
    </w:rPr>
  </w:style>
  <w:style w:type="paragraph" w:styleId="NoSpacing">
    <w:name w:val="No Spacing"/>
    <w:uiPriority w:val="1"/>
    <w:qFormat/>
    <w:rsid w:val="002F31F6"/>
    <w:rPr>
      <w:sz w:val="22"/>
      <w:szCs w:val="22"/>
      <w:lang w:val="en-US" w:eastAsia="en-US"/>
    </w:rPr>
  </w:style>
  <w:style w:type="character" w:styleId="Hyperlink">
    <w:name w:val="Hyperlink"/>
    <w:basedOn w:val="DefaultParagraphFont"/>
    <w:uiPriority w:val="99"/>
    <w:unhideWhenUsed/>
    <w:rsid w:val="00A944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A5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Body of text+1,Body of text+2,Body of text+3,List Paragraph11,Colorful List - Accent 11,Medium Grid 1 - Accent 21,Body of textCxSp,HEADING 1"/>
    <w:basedOn w:val="Normal"/>
    <w:link w:val="ListParagraphChar"/>
    <w:uiPriority w:val="34"/>
    <w:qFormat/>
    <w:rsid w:val="00F26876"/>
    <w:pPr>
      <w:ind w:left="720"/>
      <w:contextualSpacing/>
    </w:pPr>
  </w:style>
  <w:style w:type="paragraph" w:styleId="FootnoteText">
    <w:name w:val="footnote text"/>
    <w:basedOn w:val="Normal"/>
    <w:link w:val="FootnoteTextChar"/>
    <w:uiPriority w:val="99"/>
    <w:unhideWhenUsed/>
    <w:rsid w:val="00DF031D"/>
    <w:pPr>
      <w:spacing w:after="0" w:line="240" w:lineRule="auto"/>
    </w:pPr>
    <w:rPr>
      <w:rFonts w:cs="Times New Roman"/>
      <w:sz w:val="20"/>
      <w:szCs w:val="20"/>
    </w:rPr>
  </w:style>
  <w:style w:type="character" w:customStyle="1" w:styleId="FootnoteTextChar">
    <w:name w:val="Footnote Text Char"/>
    <w:link w:val="FootnoteText"/>
    <w:uiPriority w:val="99"/>
    <w:rsid w:val="00DF031D"/>
    <w:rPr>
      <w:sz w:val="20"/>
      <w:szCs w:val="20"/>
    </w:rPr>
  </w:style>
  <w:style w:type="character" w:styleId="FootnoteReference">
    <w:name w:val="footnote reference"/>
    <w:uiPriority w:val="99"/>
    <w:semiHidden/>
    <w:unhideWhenUsed/>
    <w:rsid w:val="00DF031D"/>
    <w:rPr>
      <w:vertAlign w:val="superscript"/>
    </w:rPr>
  </w:style>
  <w:style w:type="paragraph" w:styleId="BalloonText">
    <w:name w:val="Balloon Text"/>
    <w:basedOn w:val="Normal"/>
    <w:link w:val="BalloonTextChar"/>
    <w:uiPriority w:val="99"/>
    <w:semiHidden/>
    <w:unhideWhenUsed/>
    <w:rsid w:val="001900F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1900F2"/>
    <w:rPr>
      <w:rFonts w:ascii="Tahoma" w:hAnsi="Tahoma" w:cs="Tahoma"/>
      <w:sz w:val="16"/>
      <w:szCs w:val="16"/>
    </w:rPr>
  </w:style>
  <w:style w:type="table" w:styleId="TableGrid">
    <w:name w:val="Table Grid"/>
    <w:basedOn w:val="TableNormal"/>
    <w:uiPriority w:val="59"/>
    <w:rsid w:val="00216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52"/>
  </w:style>
  <w:style w:type="paragraph" w:styleId="Footer">
    <w:name w:val="footer"/>
    <w:basedOn w:val="Normal"/>
    <w:link w:val="FooterChar"/>
    <w:uiPriority w:val="99"/>
    <w:unhideWhenUsed/>
    <w:rsid w:val="005B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52"/>
  </w:style>
  <w:style w:type="character" w:customStyle="1" w:styleId="ListParagraphChar">
    <w:name w:val="List Paragraph Char"/>
    <w:aliases w:val="Body of text Char,sub-section Char,List Paragraph1 Char,Body of text+1 Char,Body of text+2 Char,Body of text+3 Char,List Paragraph11 Char,Colorful List - Accent 11 Char,Medium Grid 1 - Accent 21 Char,Body of textCxSp Char"/>
    <w:link w:val="ListParagraph"/>
    <w:uiPriority w:val="34"/>
    <w:locked/>
    <w:rsid w:val="00E23AD4"/>
  </w:style>
  <w:style w:type="character" w:styleId="EndnoteReference">
    <w:name w:val="endnote reference"/>
    <w:uiPriority w:val="99"/>
    <w:semiHidden/>
    <w:unhideWhenUsed/>
    <w:rsid w:val="00CD0B2B"/>
    <w:rPr>
      <w:vertAlign w:val="superscript"/>
    </w:rPr>
  </w:style>
  <w:style w:type="paragraph" w:styleId="EndnoteText">
    <w:name w:val="endnote text"/>
    <w:basedOn w:val="Normal"/>
    <w:link w:val="EndnoteTextChar"/>
    <w:uiPriority w:val="99"/>
    <w:semiHidden/>
    <w:unhideWhenUsed/>
    <w:rsid w:val="009F0671"/>
    <w:pPr>
      <w:spacing w:after="0" w:line="240" w:lineRule="auto"/>
    </w:pPr>
    <w:rPr>
      <w:rFonts w:cs="Times New Roman"/>
      <w:sz w:val="20"/>
      <w:szCs w:val="20"/>
    </w:rPr>
  </w:style>
  <w:style w:type="character" w:customStyle="1" w:styleId="EndnoteTextChar">
    <w:name w:val="Endnote Text Char"/>
    <w:link w:val="EndnoteText"/>
    <w:uiPriority w:val="99"/>
    <w:semiHidden/>
    <w:rsid w:val="009F0671"/>
    <w:rPr>
      <w:sz w:val="20"/>
      <w:szCs w:val="20"/>
    </w:rPr>
  </w:style>
  <w:style w:type="paragraph" w:styleId="NoSpacing">
    <w:name w:val="No Spacing"/>
    <w:uiPriority w:val="1"/>
    <w:qFormat/>
    <w:rsid w:val="002F31F6"/>
    <w:rPr>
      <w:sz w:val="22"/>
      <w:szCs w:val="22"/>
      <w:lang w:val="en-US" w:eastAsia="en-US"/>
    </w:rPr>
  </w:style>
  <w:style w:type="character" w:styleId="Hyperlink">
    <w:name w:val="Hyperlink"/>
    <w:basedOn w:val="DefaultParagraphFont"/>
    <w:uiPriority w:val="99"/>
    <w:unhideWhenUsed/>
    <w:rsid w:val="00A94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32197">
      <w:bodyDiv w:val="1"/>
      <w:marLeft w:val="0"/>
      <w:marRight w:val="0"/>
      <w:marTop w:val="0"/>
      <w:marBottom w:val="0"/>
      <w:divBdr>
        <w:top w:val="none" w:sz="0" w:space="0" w:color="auto"/>
        <w:left w:val="none" w:sz="0" w:space="0" w:color="auto"/>
        <w:bottom w:val="none" w:sz="0" w:space="0" w:color="auto"/>
        <w:right w:val="none" w:sz="0" w:space="0" w:color="auto"/>
      </w:divBdr>
    </w:div>
    <w:div w:id="413019243">
      <w:bodyDiv w:val="1"/>
      <w:marLeft w:val="0"/>
      <w:marRight w:val="0"/>
      <w:marTop w:val="0"/>
      <w:marBottom w:val="0"/>
      <w:divBdr>
        <w:top w:val="none" w:sz="0" w:space="0" w:color="auto"/>
        <w:left w:val="none" w:sz="0" w:space="0" w:color="auto"/>
        <w:bottom w:val="none" w:sz="0" w:space="0" w:color="auto"/>
        <w:right w:val="none" w:sz="0" w:space="0" w:color="auto"/>
      </w:divBdr>
    </w:div>
    <w:div w:id="2019773831">
      <w:bodyDiv w:val="1"/>
      <w:marLeft w:val="0"/>
      <w:marRight w:val="0"/>
      <w:marTop w:val="0"/>
      <w:marBottom w:val="0"/>
      <w:divBdr>
        <w:top w:val="none" w:sz="0" w:space="0" w:color="auto"/>
        <w:left w:val="none" w:sz="0" w:space="0" w:color="auto"/>
        <w:bottom w:val="none" w:sz="0" w:space="0" w:color="auto"/>
        <w:right w:val="none" w:sz="0" w:space="0" w:color="auto"/>
      </w:divBdr>
    </w:div>
    <w:div w:id="2096514816">
      <w:bodyDiv w:val="1"/>
      <w:marLeft w:val="0"/>
      <w:marRight w:val="0"/>
      <w:marTop w:val="0"/>
      <w:marBottom w:val="0"/>
      <w:divBdr>
        <w:top w:val="none" w:sz="0" w:space="0" w:color="auto"/>
        <w:left w:val="none" w:sz="0" w:space="0" w:color="auto"/>
        <w:bottom w:val="none" w:sz="0" w:space="0" w:color="auto"/>
        <w:right w:val="none" w:sz="0" w:space="0" w:color="auto"/>
      </w:divBdr>
    </w:div>
    <w:div w:id="2144418451">
      <w:bodyDiv w:val="1"/>
      <w:marLeft w:val="0"/>
      <w:marRight w:val="0"/>
      <w:marTop w:val="0"/>
      <w:marBottom w:val="0"/>
      <w:divBdr>
        <w:top w:val="none" w:sz="0" w:space="0" w:color="auto"/>
        <w:left w:val="none" w:sz="0" w:space="0" w:color="auto"/>
        <w:bottom w:val="none" w:sz="0" w:space="0" w:color="auto"/>
        <w:right w:val="none" w:sz="0" w:space="0" w:color="auto"/>
      </w:divBdr>
    </w:div>
    <w:div w:id="214592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dwiaprilianto@unisla.ac.id,nickynovita47923@gmail.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BA0B5-AC37-4491-BE94-F25CD13A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24</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dwiaprilianto4324@gmail.com</cp:lastModifiedBy>
  <cp:revision>16</cp:revision>
  <cp:lastPrinted>2022-05-28T05:10:00Z</cp:lastPrinted>
  <dcterms:created xsi:type="dcterms:W3CDTF">2022-08-15T00:54:00Z</dcterms:created>
  <dcterms:modified xsi:type="dcterms:W3CDTF">2023-09-20T02:43:00Z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4a8d2b68-bfb0-34cf-b7c2-0513947f9d58</vt:lpwstr>
  </property>
  <property fmtid="{D5CDD505-2E9C-101B-9397-08002B2CF9AE}" pid="24" name="Mendeley Citation Style_1">
    <vt:lpwstr>http://www.zotero.org/styles/turabian-fullnote-bibliography</vt:lpwstr>
  </property>
</Properties>
</file>